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招标公告</w:t>
      </w:r>
    </w:p>
    <w:p>
      <w:pPr>
        <w:ind w:firstLine="640" w:firstLineChars="200"/>
        <w:jc w:val="right"/>
        <w:rPr>
          <w:rFonts w:ascii="仿宋" w:hAnsi="仿宋" w:eastAsia="仿宋"/>
          <w:sz w:val="32"/>
          <w:szCs w:val="32"/>
        </w:rPr>
      </w:pP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漳州片仔癀药业股份有限公司拟订制一批广告宣传促销品,现公告如下，欢迎具备资质要求的厂商参加投标。</w:t>
      </w:r>
    </w:p>
    <w:p>
      <w:pPr>
        <w:widowControl/>
        <w:spacing w:line="46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一、项目名称：</w:t>
      </w:r>
      <w:r>
        <w:rPr>
          <w:rFonts w:hint="eastAsia" w:ascii="仿宋" w:hAnsi="仿宋" w:eastAsia="仿宋" w:cs="宋体"/>
          <w:kern w:val="0"/>
          <w:sz w:val="28"/>
          <w:szCs w:val="28"/>
        </w:rPr>
        <w:t xml:space="preserve"> 2018年第一批普药促销品</w:t>
      </w:r>
    </w:p>
    <w:p>
      <w:pPr>
        <w:widowControl/>
        <w:spacing w:line="460" w:lineRule="exact"/>
        <w:ind w:firstLine="562" w:firstLineChars="200"/>
        <w:rPr>
          <w:rFonts w:hint="eastAsia" w:ascii="仿宋" w:hAnsi="仿宋" w:eastAsia="仿宋" w:cs="宋体"/>
          <w:kern w:val="0"/>
          <w:sz w:val="28"/>
          <w:szCs w:val="28"/>
        </w:rPr>
      </w:pPr>
      <w:r>
        <w:rPr>
          <w:rFonts w:hint="eastAsia" w:ascii="仿宋" w:hAnsi="仿宋" w:eastAsia="仿宋" w:cs="宋体"/>
          <w:b/>
          <w:kern w:val="0"/>
          <w:sz w:val="28"/>
          <w:szCs w:val="28"/>
        </w:rPr>
        <w:t>二、采购内容：</w:t>
      </w:r>
    </w:p>
    <w:tbl>
      <w:tblPr>
        <w:tblStyle w:val="9"/>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0"/>
        <w:gridCol w:w="2373"/>
        <w:gridCol w:w="1275"/>
        <w:gridCol w:w="2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30" w:type="dxa"/>
          </w:tcPr>
          <w:p>
            <w:pPr>
              <w:widowControl/>
              <w:spacing w:line="460" w:lineRule="exact"/>
              <w:jc w:val="center"/>
              <w:rPr>
                <w:rFonts w:ascii="仿宋" w:hAnsi="仿宋" w:eastAsia="仿宋" w:cs="宋体"/>
                <w:b/>
                <w:kern w:val="0"/>
                <w:sz w:val="28"/>
                <w:szCs w:val="28"/>
              </w:rPr>
            </w:pPr>
            <w:r>
              <w:rPr>
                <w:rFonts w:hint="eastAsia" w:ascii="仿宋" w:hAnsi="仿宋" w:eastAsia="仿宋" w:cs="宋体"/>
                <w:b/>
                <w:kern w:val="0"/>
                <w:sz w:val="28"/>
                <w:szCs w:val="28"/>
              </w:rPr>
              <w:t>产品名称</w:t>
            </w:r>
          </w:p>
        </w:tc>
        <w:tc>
          <w:tcPr>
            <w:tcW w:w="2373" w:type="dxa"/>
          </w:tcPr>
          <w:p>
            <w:pPr>
              <w:widowControl/>
              <w:spacing w:line="460" w:lineRule="exact"/>
              <w:jc w:val="center"/>
              <w:rPr>
                <w:rFonts w:ascii="仿宋" w:hAnsi="仿宋" w:eastAsia="仿宋" w:cs="宋体"/>
                <w:b/>
                <w:kern w:val="0"/>
                <w:sz w:val="28"/>
                <w:szCs w:val="28"/>
              </w:rPr>
            </w:pPr>
            <w:r>
              <w:rPr>
                <w:rFonts w:hint="eastAsia" w:ascii="仿宋" w:hAnsi="仿宋" w:eastAsia="仿宋" w:cs="宋体"/>
                <w:b/>
                <w:kern w:val="0"/>
                <w:sz w:val="28"/>
                <w:szCs w:val="28"/>
              </w:rPr>
              <w:t>技术参数</w:t>
            </w:r>
          </w:p>
        </w:tc>
        <w:tc>
          <w:tcPr>
            <w:tcW w:w="1275" w:type="dxa"/>
          </w:tcPr>
          <w:p>
            <w:pPr>
              <w:widowControl/>
              <w:spacing w:line="460" w:lineRule="exact"/>
              <w:jc w:val="center"/>
              <w:rPr>
                <w:rFonts w:ascii="仿宋" w:hAnsi="仿宋" w:eastAsia="仿宋" w:cs="宋体"/>
                <w:b/>
                <w:kern w:val="0"/>
                <w:sz w:val="28"/>
                <w:szCs w:val="28"/>
              </w:rPr>
            </w:pPr>
            <w:r>
              <w:rPr>
                <w:rFonts w:hint="eastAsia" w:ascii="仿宋" w:hAnsi="仿宋" w:eastAsia="仿宋" w:cs="宋体"/>
                <w:b/>
                <w:kern w:val="0"/>
                <w:sz w:val="28"/>
                <w:szCs w:val="28"/>
              </w:rPr>
              <w:t>数量</w:t>
            </w:r>
          </w:p>
        </w:tc>
        <w:tc>
          <w:tcPr>
            <w:tcW w:w="2744" w:type="dxa"/>
          </w:tcPr>
          <w:p>
            <w:pPr>
              <w:widowControl/>
              <w:spacing w:line="460" w:lineRule="exact"/>
              <w:jc w:val="center"/>
              <w:rPr>
                <w:rFonts w:ascii="仿宋" w:hAnsi="仿宋" w:eastAsia="仿宋" w:cs="宋体"/>
                <w:b/>
                <w:kern w:val="0"/>
                <w:sz w:val="28"/>
                <w:szCs w:val="28"/>
              </w:rPr>
            </w:pPr>
            <w:r>
              <w:rPr>
                <w:rFonts w:hint="eastAsia" w:ascii="仿宋" w:hAnsi="仿宋" w:eastAsia="仿宋" w:cs="宋体"/>
                <w:b/>
                <w:kern w:val="0"/>
                <w:sz w:val="28"/>
                <w:szCs w:val="28"/>
              </w:rPr>
              <w:t>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1" w:hRule="atLeast"/>
          <w:jc w:val="center"/>
        </w:trPr>
        <w:tc>
          <w:tcPr>
            <w:tcW w:w="2130" w:type="dxa"/>
            <w:vAlign w:val="center"/>
          </w:tcPr>
          <w:p>
            <w:pPr>
              <w:widowControl/>
              <w:spacing w:line="460" w:lineRule="exact"/>
              <w:jc w:val="center"/>
              <w:rPr>
                <w:rFonts w:ascii="仿宋" w:hAnsi="仿宋" w:eastAsia="仿宋" w:cs="宋体"/>
                <w:kern w:val="0"/>
                <w:sz w:val="28"/>
                <w:szCs w:val="28"/>
              </w:rPr>
            </w:pPr>
            <w:r>
              <w:rPr>
                <w:rFonts w:ascii="仿宋" w:hAnsi="仿宋" w:eastAsia="仿宋" w:cs="宋体"/>
                <w:kern w:val="0"/>
                <w:sz w:val="28"/>
                <w:szCs w:val="28"/>
              </w:rPr>
              <w:t>L</w:t>
            </w:r>
            <w:r>
              <w:rPr>
                <w:rFonts w:hint="eastAsia" w:ascii="仿宋" w:hAnsi="仿宋" w:eastAsia="仿宋" w:cs="宋体"/>
                <w:kern w:val="0"/>
                <w:sz w:val="28"/>
                <w:szCs w:val="28"/>
              </w:rPr>
              <w:t>ock&amp;lock饮水杯</w:t>
            </w:r>
          </w:p>
        </w:tc>
        <w:tc>
          <w:tcPr>
            <w:tcW w:w="2373" w:type="dxa"/>
            <w:vAlign w:val="center"/>
          </w:tcPr>
          <w:p>
            <w:pPr>
              <w:widowControl/>
              <w:spacing w:line="460" w:lineRule="exact"/>
              <w:rPr>
                <w:rFonts w:hint="eastAsia" w:ascii="仿宋" w:hAnsi="仿宋" w:eastAsia="PMingLiU" w:cs="宋体"/>
                <w:kern w:val="0"/>
                <w:sz w:val="28"/>
                <w:szCs w:val="28"/>
                <w:lang w:val="en-US" w:eastAsia="zh-TW"/>
              </w:rPr>
            </w:pPr>
            <w:r>
              <w:rPr>
                <w:rFonts w:hint="eastAsia" w:ascii="仿宋" w:hAnsi="仿宋" w:eastAsia="仿宋" w:cs="宋体"/>
                <w:kern w:val="0"/>
                <w:sz w:val="28"/>
                <w:szCs w:val="28"/>
              </w:rPr>
              <w:t>型号：HLC8</w:t>
            </w:r>
            <w:r>
              <w:rPr>
                <w:rFonts w:hint="eastAsia" w:ascii="仿宋" w:hAnsi="仿宋" w:eastAsia="PMingLiU" w:cs="宋体"/>
                <w:kern w:val="0"/>
                <w:sz w:val="28"/>
                <w:szCs w:val="28"/>
                <w:lang w:val="en-US" w:eastAsia="zh-TW"/>
              </w:rPr>
              <w:t>35</w:t>
            </w:r>
            <w:bookmarkStart w:id="0" w:name="_GoBack"/>
            <w:bookmarkEnd w:id="0"/>
          </w:p>
          <w:p>
            <w:pPr>
              <w:widowControl/>
              <w:spacing w:line="460" w:lineRule="exact"/>
              <w:rPr>
                <w:rFonts w:ascii="仿宋" w:hAnsi="仿宋" w:eastAsia="仿宋" w:cs="宋体"/>
                <w:kern w:val="0"/>
                <w:sz w:val="28"/>
                <w:szCs w:val="28"/>
              </w:rPr>
            </w:pPr>
            <w:r>
              <w:rPr>
                <w:rFonts w:hint="eastAsia" w:ascii="仿宋" w:hAnsi="仿宋" w:eastAsia="仿宋" w:cs="宋体"/>
                <w:bCs/>
                <w:kern w:val="0"/>
                <w:sz w:val="28"/>
                <w:szCs w:val="28"/>
              </w:rPr>
              <w:t xml:space="preserve">容量：510ml </w:t>
            </w:r>
          </w:p>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需印制我司logo及普药产品名称</w:t>
            </w:r>
          </w:p>
        </w:tc>
        <w:tc>
          <w:tcPr>
            <w:tcW w:w="1275" w:type="dxa"/>
            <w:vAlign w:val="center"/>
          </w:tcPr>
          <w:p>
            <w:pPr>
              <w:widowControl/>
              <w:spacing w:line="460" w:lineRule="exact"/>
              <w:jc w:val="center"/>
              <w:rPr>
                <w:rFonts w:ascii="仿宋" w:hAnsi="仿宋" w:eastAsia="仿宋" w:cs="宋体"/>
                <w:kern w:val="0"/>
                <w:sz w:val="28"/>
                <w:szCs w:val="28"/>
              </w:rPr>
            </w:pPr>
            <w:r>
              <w:rPr>
                <w:rFonts w:hint="eastAsia" w:ascii="仿宋" w:hAnsi="仿宋" w:eastAsia="仿宋" w:cs="宋体"/>
                <w:kern w:val="0"/>
                <w:sz w:val="28"/>
                <w:szCs w:val="28"/>
              </w:rPr>
              <w:t>13000</w:t>
            </w:r>
          </w:p>
        </w:tc>
        <w:tc>
          <w:tcPr>
            <w:tcW w:w="2744" w:type="dxa"/>
          </w:tcPr>
          <w:p>
            <w:pPr>
              <w:widowControl/>
              <w:spacing w:line="460" w:lineRule="exact"/>
              <w:rPr>
                <w:rFonts w:ascii="仿宋" w:hAnsi="仿宋" w:eastAsia="仿宋" w:cs="宋体"/>
                <w:kern w:val="0"/>
                <w:sz w:val="28"/>
                <w:szCs w:val="28"/>
              </w:rPr>
            </w:pPr>
            <w:r>
              <w:rPr>
                <w:rFonts w:ascii="仿宋" w:hAnsi="仿宋" w:eastAsia="仿宋" w:cs="宋体"/>
                <w:kern w:val="0"/>
                <w:sz w:val="28"/>
                <w:szCs w:val="28"/>
              </w:rPr>
              <w:drawing>
                <wp:anchor distT="0" distB="0" distL="114300" distR="114300" simplePos="0" relativeHeight="251667456" behindDoc="0" locked="0" layoutInCell="1" allowOverlap="1">
                  <wp:simplePos x="0" y="0"/>
                  <wp:positionH relativeFrom="column">
                    <wp:posOffset>36195</wp:posOffset>
                  </wp:positionH>
                  <wp:positionV relativeFrom="paragraph">
                    <wp:posOffset>29845</wp:posOffset>
                  </wp:positionV>
                  <wp:extent cx="1572895" cy="1381125"/>
                  <wp:effectExtent l="19050" t="0" r="8255" b="0"/>
                  <wp:wrapNone/>
                  <wp:docPr id="10" name="图片 1" descr="C:\Users\pzh-001\AppData\Local\Temp\WeChat Files\607cb51c41f87b5477bfba9df163a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pzh-001\AppData\Local\Temp\WeChat Files\607cb51c41f87b5477bfba9df163aae.png"/>
                          <pic:cNvPicPr>
                            <a:picLocks noChangeAspect="1" noChangeArrowheads="1"/>
                          </pic:cNvPicPr>
                        </pic:nvPicPr>
                        <pic:blipFill>
                          <a:blip r:embed="rId4"/>
                          <a:srcRect/>
                          <a:stretch>
                            <a:fillRect/>
                          </a:stretch>
                        </pic:blipFill>
                        <pic:spPr>
                          <a:xfrm>
                            <a:off x="0" y="0"/>
                            <a:ext cx="1572895" cy="1381125"/>
                          </a:xfrm>
                          <a:prstGeom prst="rect">
                            <a:avLst/>
                          </a:prstGeom>
                          <a:noFill/>
                          <a:ln w="9525">
                            <a:noFill/>
                            <a:miter lim="800000"/>
                            <a:headEnd/>
                            <a:tailEnd/>
                          </a:ln>
                        </pic:spPr>
                      </pic:pic>
                    </a:graphicData>
                  </a:graphic>
                </wp:anchor>
              </w:drawing>
            </w:r>
            <w:r>
              <w:rPr>
                <w:rFonts w:ascii="仿宋" w:hAnsi="仿宋" w:eastAsia="仿宋" w:cs="宋体"/>
                <w:kern w:val="0"/>
                <w:sz w:val="28"/>
                <w:szCs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5" w:hRule="atLeast"/>
          <w:jc w:val="center"/>
        </w:trPr>
        <w:tc>
          <w:tcPr>
            <w:tcW w:w="2130" w:type="dxa"/>
            <w:vAlign w:val="center"/>
          </w:tcPr>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特百惠晶彩茶韵随心杯</w:t>
            </w:r>
          </w:p>
        </w:tc>
        <w:tc>
          <w:tcPr>
            <w:tcW w:w="2373" w:type="dxa"/>
            <w:vAlign w:val="center"/>
          </w:tcPr>
          <w:p>
            <w:pPr>
              <w:widowControl/>
              <w:spacing w:line="460" w:lineRule="exact"/>
              <w:rPr>
                <w:rFonts w:hint="eastAsia" w:ascii="仿宋" w:hAnsi="仿宋" w:eastAsia="仿宋" w:cs="宋体"/>
                <w:kern w:val="0"/>
                <w:sz w:val="28"/>
                <w:szCs w:val="28"/>
              </w:rPr>
            </w:pPr>
            <w:r>
              <w:rPr>
                <w:rFonts w:hint="eastAsia" w:ascii="仿宋" w:hAnsi="仿宋" w:eastAsia="仿宋" w:cs="宋体"/>
                <w:kern w:val="0"/>
                <w:sz w:val="28"/>
                <w:szCs w:val="28"/>
              </w:rPr>
              <w:t>容量：400ml</w:t>
            </w:r>
          </w:p>
          <w:p>
            <w:pPr>
              <w:widowControl/>
              <w:spacing w:line="460" w:lineRule="exact"/>
              <w:rPr>
                <w:rFonts w:hint="eastAsia" w:ascii="仿宋" w:hAnsi="仿宋" w:eastAsia="仿宋" w:cs="宋体"/>
                <w:b/>
                <w:kern w:val="0"/>
                <w:sz w:val="28"/>
                <w:szCs w:val="28"/>
              </w:rPr>
            </w:pPr>
            <w:r>
              <w:rPr>
                <w:rFonts w:hint="eastAsia" w:ascii="仿宋" w:hAnsi="仿宋" w:eastAsia="仿宋" w:cs="宋体"/>
                <w:b/>
                <w:kern w:val="0"/>
                <w:sz w:val="28"/>
                <w:szCs w:val="28"/>
              </w:rPr>
              <w:t>杯身需有刻度</w:t>
            </w:r>
          </w:p>
          <w:p>
            <w:pPr>
              <w:widowControl/>
              <w:spacing w:line="460" w:lineRule="exact"/>
              <w:rPr>
                <w:rFonts w:ascii="仿宋" w:hAnsi="仿宋" w:eastAsia="仿宋" w:cs="宋体"/>
                <w:b/>
                <w:kern w:val="0"/>
                <w:sz w:val="28"/>
                <w:szCs w:val="28"/>
              </w:rPr>
            </w:pPr>
            <w:r>
              <w:rPr>
                <w:rFonts w:hint="eastAsia" w:ascii="仿宋" w:hAnsi="仿宋" w:eastAsia="仿宋" w:cs="宋体"/>
                <w:kern w:val="0"/>
                <w:sz w:val="28"/>
                <w:szCs w:val="28"/>
              </w:rPr>
              <w:t>需印制我司logo及普药产品名称</w:t>
            </w:r>
          </w:p>
        </w:tc>
        <w:tc>
          <w:tcPr>
            <w:tcW w:w="1275" w:type="dxa"/>
            <w:vAlign w:val="center"/>
          </w:tcPr>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3500</w:t>
            </w:r>
          </w:p>
        </w:tc>
        <w:tc>
          <w:tcPr>
            <w:tcW w:w="2744" w:type="dxa"/>
            <w:vAlign w:val="center"/>
          </w:tcPr>
          <w:p>
            <w:pPr>
              <w:widowControl/>
              <w:spacing w:line="460" w:lineRule="exact"/>
              <w:rPr>
                <w:rFonts w:ascii="仿宋" w:hAnsi="仿宋" w:eastAsia="仿宋" w:cs="宋体"/>
                <w:kern w:val="0"/>
                <w:sz w:val="28"/>
                <w:szCs w:val="28"/>
              </w:rPr>
            </w:pPr>
            <w:r>
              <w:rPr>
                <w:rFonts w:ascii="仿宋" w:hAnsi="仿宋" w:eastAsia="仿宋" w:cs="宋体"/>
                <w:kern w:val="0"/>
                <w:sz w:val="28"/>
                <w:szCs w:val="28"/>
              </w:rPr>
              <w:drawing>
                <wp:anchor distT="0" distB="0" distL="114300" distR="114300" simplePos="0" relativeHeight="251666432" behindDoc="0" locked="0" layoutInCell="1" allowOverlap="1">
                  <wp:simplePos x="0" y="0"/>
                  <wp:positionH relativeFrom="column">
                    <wp:posOffset>112395</wp:posOffset>
                  </wp:positionH>
                  <wp:positionV relativeFrom="paragraph">
                    <wp:posOffset>41910</wp:posOffset>
                  </wp:positionV>
                  <wp:extent cx="1295400" cy="1295400"/>
                  <wp:effectExtent l="19050" t="0" r="0" b="0"/>
                  <wp:wrapNone/>
                  <wp:docPr id="9" name="图片 8" descr="微信图片_20180629172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180629172534.jpg"/>
                          <pic:cNvPicPr>
                            <a:picLocks noChangeAspect="1"/>
                          </pic:cNvPicPr>
                        </pic:nvPicPr>
                        <pic:blipFill>
                          <a:blip r:embed="rId5" cstate="print"/>
                          <a:stretch>
                            <a:fillRect/>
                          </a:stretch>
                        </pic:blipFill>
                        <pic:spPr>
                          <a:xfrm>
                            <a:off x="0" y="0"/>
                            <a:ext cx="1295400" cy="1295400"/>
                          </a:xfrm>
                          <a:prstGeom prst="rect">
                            <a:avLst/>
                          </a:prstGeom>
                        </pic:spPr>
                      </pic:pic>
                    </a:graphicData>
                  </a:graphic>
                </wp:anchor>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0" w:hRule="atLeast"/>
          <w:jc w:val="center"/>
        </w:trPr>
        <w:tc>
          <w:tcPr>
            <w:tcW w:w="2130" w:type="dxa"/>
            <w:vAlign w:val="center"/>
          </w:tcPr>
          <w:p>
            <w:pPr>
              <w:widowControl/>
              <w:spacing w:line="460" w:lineRule="exact"/>
              <w:rPr>
                <w:rFonts w:hint="eastAsia" w:ascii="仿宋" w:hAnsi="仿宋" w:eastAsia="仿宋" w:cs="宋体"/>
                <w:kern w:val="0"/>
                <w:sz w:val="28"/>
                <w:szCs w:val="28"/>
              </w:rPr>
            </w:pPr>
            <w:r>
              <w:rPr>
                <w:rFonts w:hint="eastAsia" w:ascii="仿宋" w:hAnsi="仿宋" w:eastAsia="仿宋" w:cs="宋体"/>
                <w:kern w:val="0"/>
                <w:sz w:val="28"/>
                <w:szCs w:val="28"/>
              </w:rPr>
              <w:t>USB充电</w:t>
            </w:r>
          </w:p>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自动搅拌杯</w:t>
            </w:r>
          </w:p>
        </w:tc>
        <w:tc>
          <w:tcPr>
            <w:tcW w:w="2373" w:type="dxa"/>
            <w:vAlign w:val="center"/>
          </w:tcPr>
          <w:p>
            <w:pPr>
              <w:widowControl/>
              <w:spacing w:line="460" w:lineRule="exact"/>
              <w:rPr>
                <w:rFonts w:hint="eastAsia" w:ascii="仿宋" w:hAnsi="仿宋" w:eastAsia="仿宋" w:cs="宋体"/>
                <w:kern w:val="0"/>
                <w:sz w:val="28"/>
                <w:szCs w:val="28"/>
              </w:rPr>
            </w:pPr>
            <w:r>
              <w:rPr>
                <w:rFonts w:hint="eastAsia" w:ascii="仿宋" w:hAnsi="仿宋" w:eastAsia="仿宋" w:cs="宋体"/>
                <w:kern w:val="0"/>
                <w:sz w:val="28"/>
                <w:szCs w:val="28"/>
              </w:rPr>
              <w:t>品牌：</w:t>
            </w:r>
          </w:p>
          <w:p>
            <w:pPr>
              <w:widowControl/>
              <w:spacing w:line="460" w:lineRule="exact"/>
              <w:rPr>
                <w:rFonts w:hint="eastAsia" w:ascii="仿宋" w:hAnsi="仿宋" w:eastAsia="仿宋" w:cs="宋体"/>
                <w:kern w:val="0"/>
                <w:sz w:val="28"/>
                <w:szCs w:val="28"/>
              </w:rPr>
            </w:pPr>
            <w:r>
              <w:rPr>
                <w:rFonts w:hint="eastAsia" w:ascii="仿宋" w:hAnsi="仿宋" w:eastAsia="仿宋" w:cs="宋体"/>
                <w:kern w:val="0"/>
                <w:sz w:val="28"/>
                <w:szCs w:val="28"/>
              </w:rPr>
              <w:t xml:space="preserve">Instashaker </w:t>
            </w:r>
          </w:p>
          <w:p>
            <w:pPr>
              <w:widowControl/>
              <w:spacing w:line="460" w:lineRule="exact"/>
              <w:rPr>
                <w:rFonts w:hint="eastAsia" w:ascii="仿宋" w:hAnsi="仿宋" w:eastAsia="仿宋" w:cs="宋体"/>
                <w:kern w:val="0"/>
                <w:sz w:val="28"/>
                <w:szCs w:val="28"/>
              </w:rPr>
            </w:pPr>
            <w:r>
              <w:rPr>
                <w:rFonts w:hint="eastAsia" w:ascii="仿宋" w:hAnsi="仿宋" w:eastAsia="仿宋" w:cs="宋体"/>
                <w:kern w:val="0"/>
                <w:sz w:val="28"/>
                <w:szCs w:val="28"/>
              </w:rPr>
              <w:t>型号：HF-S1124</w:t>
            </w:r>
          </w:p>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需印制我司logo及普药产品名称</w:t>
            </w:r>
          </w:p>
        </w:tc>
        <w:tc>
          <w:tcPr>
            <w:tcW w:w="1275" w:type="dxa"/>
            <w:vAlign w:val="center"/>
          </w:tcPr>
          <w:p>
            <w:pPr>
              <w:widowControl/>
              <w:spacing w:line="460" w:lineRule="exact"/>
              <w:rPr>
                <w:rFonts w:ascii="仿宋" w:hAnsi="仿宋" w:eastAsia="仿宋" w:cs="宋体"/>
                <w:kern w:val="0"/>
                <w:sz w:val="28"/>
                <w:szCs w:val="28"/>
              </w:rPr>
            </w:pPr>
            <w:r>
              <w:rPr>
                <w:rFonts w:hint="eastAsia" w:ascii="仿宋" w:hAnsi="仿宋" w:eastAsia="仿宋" w:cs="宋体"/>
                <w:kern w:val="0"/>
                <w:sz w:val="28"/>
                <w:szCs w:val="28"/>
              </w:rPr>
              <w:t>3500</w:t>
            </w:r>
          </w:p>
        </w:tc>
        <w:tc>
          <w:tcPr>
            <w:tcW w:w="2744" w:type="dxa"/>
            <w:vAlign w:val="center"/>
          </w:tcPr>
          <w:p>
            <w:pPr>
              <w:widowControl/>
              <w:spacing w:line="460" w:lineRule="exact"/>
              <w:rPr>
                <w:rFonts w:ascii="仿宋" w:hAnsi="仿宋" w:eastAsia="仿宋" w:cs="宋体"/>
                <w:kern w:val="0"/>
                <w:sz w:val="28"/>
                <w:szCs w:val="28"/>
              </w:rPr>
            </w:pPr>
            <w:r>
              <w:rPr>
                <w:rFonts w:ascii="仿宋" w:hAnsi="仿宋" w:eastAsia="仿宋" w:cs="宋体"/>
                <w:kern w:val="0"/>
                <w:sz w:val="28"/>
                <w:szCs w:val="28"/>
              </w:rPr>
              <w:drawing>
                <wp:anchor distT="0" distB="0" distL="114300" distR="114300" simplePos="0" relativeHeight="251668480" behindDoc="0" locked="0" layoutInCell="1" allowOverlap="1">
                  <wp:simplePos x="0" y="0"/>
                  <wp:positionH relativeFrom="column">
                    <wp:posOffset>115570</wp:posOffset>
                  </wp:positionH>
                  <wp:positionV relativeFrom="paragraph">
                    <wp:posOffset>24130</wp:posOffset>
                  </wp:positionV>
                  <wp:extent cx="1371600" cy="2266950"/>
                  <wp:effectExtent l="19050" t="0" r="0" b="0"/>
                  <wp:wrapNone/>
                  <wp:docPr id="13" name="图片 12" descr="微信图片_2018062918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微信图片_20180629180206.jpg"/>
                          <pic:cNvPicPr>
                            <a:picLocks noChangeAspect="1"/>
                          </pic:cNvPicPr>
                        </pic:nvPicPr>
                        <pic:blipFill>
                          <a:blip r:embed="rId6" cstate="print"/>
                          <a:srcRect l="15297" t="4894" r="19830" b="1915"/>
                          <a:stretch>
                            <a:fillRect/>
                          </a:stretch>
                        </pic:blipFill>
                        <pic:spPr>
                          <a:xfrm>
                            <a:off x="0" y="0"/>
                            <a:ext cx="1371600" cy="2266950"/>
                          </a:xfrm>
                          <a:prstGeom prst="rect">
                            <a:avLst/>
                          </a:prstGeom>
                        </pic:spPr>
                      </pic:pic>
                    </a:graphicData>
                  </a:graphic>
                </wp:anchor>
              </w:drawing>
            </w:r>
          </w:p>
        </w:tc>
      </w:tr>
    </w:tbl>
    <w:p>
      <w:pPr>
        <w:widowControl/>
        <w:spacing w:line="460" w:lineRule="exact"/>
        <w:ind w:firstLine="562" w:firstLineChars="200"/>
        <w:rPr>
          <w:rFonts w:ascii="仿宋" w:hAnsi="仿宋" w:eastAsia="仿宋" w:cs="宋体"/>
          <w:b/>
          <w:kern w:val="0"/>
          <w:sz w:val="28"/>
          <w:szCs w:val="28"/>
        </w:rPr>
      </w:pPr>
    </w:p>
    <w:p>
      <w:pPr>
        <w:widowControl/>
        <w:spacing w:line="4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三、投标响应</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1.投标人应是具备独立企业法人资格且有能力提供招标货物及服务的企业。</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有意参与投标的企业需于2018年7月3日18:00前将营业执照复印件（加盖公章）、法人代表授权书（见附件）邮寄或者提交至片仔癀大厦15楼采购部，我司将对有意投标的企业进行资质审核，逾期收到的或不符合规定的将被拒绝。</w:t>
      </w:r>
    </w:p>
    <w:p>
      <w:pPr>
        <w:widowControl/>
        <w:spacing w:line="4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3、我司将于2018年7月4日向被审核通过的企业发放正式的标书，届时各企业可凭借正式的标书参与投标。</w:t>
      </w:r>
    </w:p>
    <w:p>
      <w:pPr>
        <w:widowControl/>
        <w:spacing w:line="460" w:lineRule="exact"/>
        <w:ind w:firstLine="560" w:firstLineChars="200"/>
        <w:rPr>
          <w:rFonts w:hint="eastAsia" w:ascii="仿宋" w:hAnsi="仿宋" w:eastAsia="仿宋" w:cs="宋体"/>
          <w:kern w:val="0"/>
          <w:sz w:val="28"/>
          <w:szCs w:val="28"/>
        </w:rPr>
      </w:pPr>
    </w:p>
    <w:p>
      <w:pPr>
        <w:widowControl/>
        <w:spacing w:line="4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五、发布公告的媒介</w:t>
      </w:r>
    </w:p>
    <w:p>
      <w:pPr>
        <w:widowControl/>
        <w:spacing w:line="4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本次公开招标公告仅在片仔癀官方网站（www.zzpzh.com）上发布，其他任何媒介上转载的招标采购信息均为非法转载，均为无效，因轻信其他组织、个人或媒体提供的信息而造成损失的，招标人概不负责。</w:t>
      </w:r>
    </w:p>
    <w:p>
      <w:pPr>
        <w:widowControl/>
        <w:spacing w:line="460" w:lineRule="exact"/>
        <w:ind w:firstLine="560" w:firstLineChars="200"/>
        <w:rPr>
          <w:rFonts w:ascii="仿宋" w:hAnsi="仿宋" w:eastAsia="仿宋" w:cs="宋体"/>
          <w:kern w:val="0"/>
          <w:sz w:val="28"/>
          <w:szCs w:val="28"/>
        </w:rPr>
      </w:pPr>
    </w:p>
    <w:p>
      <w:pPr>
        <w:widowControl/>
        <w:spacing w:line="4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六、联系方式</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联系人：伍小姐</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地址：福建省漳州市上街</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邮编：363000</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邮箱：411350558@qq.com</w:t>
      </w:r>
      <w:r>
        <w:rPr>
          <w:rFonts w:hint="eastAsia" w:ascii="仿宋" w:hAnsi="宋体" w:eastAsia="仿宋" w:cs="宋体"/>
          <w:kern w:val="0"/>
          <w:sz w:val="28"/>
          <w:szCs w:val="28"/>
        </w:rPr>
        <w:t> </w:t>
      </w:r>
    </w:p>
    <w:p>
      <w:pPr>
        <w:widowControl/>
        <w:spacing w:line="4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电话：0596-2301528</w:t>
      </w:r>
    </w:p>
    <w:p>
      <w:pPr>
        <w:widowControl/>
        <w:spacing w:line="460" w:lineRule="exact"/>
        <w:ind w:firstLine="560" w:firstLineChars="200"/>
        <w:rPr>
          <w:rFonts w:ascii="仿宋" w:hAnsi="仿宋" w:eastAsia="仿宋" w:cs="宋体"/>
          <w:kern w:val="0"/>
          <w:sz w:val="28"/>
          <w:szCs w:val="28"/>
        </w:rPr>
      </w:pPr>
    </w:p>
    <w:p>
      <w:pPr>
        <w:widowControl/>
        <w:spacing w:line="460" w:lineRule="exact"/>
        <w:ind w:firstLine="410" w:firstLineChars="146"/>
        <w:rPr>
          <w:rFonts w:ascii="仿宋" w:hAnsi="仿宋" w:eastAsia="仿宋" w:cs="宋体"/>
          <w:b/>
          <w:kern w:val="0"/>
          <w:sz w:val="28"/>
          <w:szCs w:val="28"/>
        </w:rPr>
      </w:pPr>
      <w:r>
        <w:rPr>
          <w:rFonts w:hint="eastAsia" w:ascii="仿宋" w:hAnsi="仿宋" w:eastAsia="仿宋" w:cs="宋体"/>
          <w:b/>
          <w:kern w:val="0"/>
          <w:sz w:val="28"/>
          <w:szCs w:val="28"/>
        </w:rPr>
        <w:t>七、其它</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1、报送材料概不退还。</w:t>
      </w:r>
    </w:p>
    <w:p>
      <w:pPr>
        <w:widowControl/>
        <w:spacing w:line="4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2、本公告解释权属本公告人。</w:t>
      </w:r>
    </w:p>
    <w:p>
      <w:pPr>
        <w:spacing w:line="460" w:lineRule="exact"/>
        <w:ind w:firstLine="640" w:firstLineChars="200"/>
        <w:jc w:val="right"/>
        <w:rPr>
          <w:rFonts w:ascii="仿宋" w:hAnsi="仿宋" w:eastAsia="仿宋"/>
          <w:sz w:val="32"/>
          <w:szCs w:val="32"/>
        </w:rPr>
      </w:pPr>
    </w:p>
    <w:p>
      <w:pPr>
        <w:spacing w:line="460" w:lineRule="exact"/>
        <w:ind w:firstLine="560" w:firstLineChars="200"/>
        <w:jc w:val="right"/>
        <w:rPr>
          <w:rFonts w:ascii="仿宋" w:hAnsi="仿宋" w:eastAsia="仿宋"/>
          <w:sz w:val="28"/>
          <w:szCs w:val="28"/>
        </w:rPr>
      </w:pPr>
      <w:r>
        <w:rPr>
          <w:rFonts w:hint="eastAsia" w:ascii="仿宋" w:hAnsi="仿宋" w:eastAsia="仿宋"/>
          <w:sz w:val="28"/>
          <w:szCs w:val="28"/>
        </w:rPr>
        <w:t>漳州片仔癀药业股份有限公司采购部</w:t>
      </w:r>
    </w:p>
    <w:p>
      <w:pPr>
        <w:spacing w:line="460" w:lineRule="exact"/>
        <w:ind w:right="480" w:firstLine="560" w:firstLineChars="200"/>
        <w:jc w:val="right"/>
        <w:rPr>
          <w:rFonts w:ascii="仿宋" w:hAnsi="仿宋" w:eastAsia="仿宋"/>
          <w:sz w:val="28"/>
          <w:szCs w:val="28"/>
        </w:rPr>
      </w:pPr>
      <w:r>
        <w:rPr>
          <w:rFonts w:hint="eastAsia" w:ascii="仿宋" w:hAnsi="仿宋" w:eastAsia="仿宋"/>
          <w:sz w:val="28"/>
          <w:szCs w:val="28"/>
        </w:rPr>
        <w:t>2018年6月29日</w:t>
      </w:r>
    </w:p>
    <w:p>
      <w:pPr>
        <w:spacing w:line="460" w:lineRule="exact"/>
        <w:ind w:right="480" w:firstLine="560" w:firstLineChars="200"/>
        <w:jc w:val="left"/>
        <w:rPr>
          <w:rFonts w:ascii="黑体" w:hAnsi="黑体" w:eastAsia="黑体"/>
          <w:sz w:val="28"/>
          <w:szCs w:val="28"/>
        </w:rPr>
        <w:sectPr>
          <w:pgSz w:w="11906" w:h="16838"/>
          <w:pgMar w:top="1440" w:right="1800" w:bottom="1440" w:left="1800" w:header="851" w:footer="992" w:gutter="0"/>
          <w:cols w:space="425" w:num="1"/>
          <w:docGrid w:type="lines" w:linePitch="312" w:charSpace="0"/>
        </w:sectPr>
      </w:pPr>
    </w:p>
    <w:p>
      <w:pPr>
        <w:spacing w:line="460" w:lineRule="exact"/>
        <w:ind w:right="480" w:firstLine="560" w:firstLineChars="200"/>
        <w:jc w:val="left"/>
        <w:rPr>
          <w:rFonts w:hint="eastAsia" w:ascii="黑体" w:hAnsi="黑体" w:eastAsia="黑体"/>
          <w:sz w:val="28"/>
          <w:szCs w:val="28"/>
        </w:rPr>
      </w:pPr>
      <w:r>
        <w:rPr>
          <w:rFonts w:hint="eastAsia" w:ascii="黑体" w:hAnsi="黑体" w:eastAsia="黑体"/>
          <w:sz w:val="28"/>
          <w:szCs w:val="28"/>
        </w:rPr>
        <w:t>附件：</w:t>
      </w:r>
    </w:p>
    <w:p>
      <w:pPr>
        <w:spacing w:line="460" w:lineRule="exact"/>
        <w:ind w:right="480" w:firstLine="960" w:firstLineChars="200"/>
        <w:jc w:val="center"/>
        <w:rPr>
          <w:rFonts w:hint="eastAsia" w:ascii="黑体" w:hAnsi="黑体" w:eastAsia="黑体"/>
          <w:sz w:val="48"/>
          <w:szCs w:val="48"/>
        </w:rPr>
      </w:pPr>
    </w:p>
    <w:p>
      <w:pPr>
        <w:spacing w:line="460" w:lineRule="exact"/>
        <w:ind w:right="480" w:firstLine="960" w:firstLineChars="200"/>
        <w:jc w:val="center"/>
        <w:rPr>
          <w:rFonts w:hint="eastAsia" w:ascii="黑体" w:hAnsi="黑体" w:eastAsia="黑体"/>
          <w:sz w:val="48"/>
          <w:szCs w:val="48"/>
        </w:rPr>
      </w:pPr>
      <w:r>
        <w:rPr>
          <w:rFonts w:hint="eastAsia" w:ascii="黑体" w:hAnsi="黑体" w:eastAsia="黑体"/>
          <w:sz w:val="48"/>
          <w:szCs w:val="48"/>
        </w:rPr>
        <w:t>法人代表授权书</w:t>
      </w:r>
    </w:p>
    <w:p>
      <w:pPr>
        <w:spacing w:line="460" w:lineRule="exact"/>
        <w:ind w:right="480" w:firstLine="640" w:firstLineChars="200"/>
        <w:jc w:val="left"/>
        <w:rPr>
          <w:rFonts w:hint="eastAsia" w:ascii="仿宋" w:hAnsi="仿宋" w:eastAsia="仿宋"/>
          <w:sz w:val="32"/>
          <w:szCs w:val="32"/>
        </w:rPr>
      </w:pPr>
    </w:p>
    <w:p>
      <w:pPr>
        <w:spacing w:line="460" w:lineRule="exact"/>
        <w:ind w:right="480" w:firstLine="640" w:firstLineChars="200"/>
        <w:jc w:val="left"/>
        <w:rPr>
          <w:rFonts w:hint="eastAsia" w:ascii="仿宋" w:hAnsi="仿宋" w:eastAsia="仿宋"/>
          <w:sz w:val="32"/>
          <w:szCs w:val="32"/>
        </w:rPr>
      </w:pPr>
      <w:r>
        <w:rPr>
          <w:rFonts w:hint="eastAsia" w:ascii="仿宋" w:hAnsi="仿宋" w:eastAsia="仿宋"/>
          <w:sz w:val="32"/>
          <w:szCs w:val="32"/>
        </w:rPr>
        <w:t>漳州片仔癀药业股份有限公司：</w:t>
      </w:r>
    </w:p>
    <w:p>
      <w:pPr>
        <w:spacing w:line="460" w:lineRule="exact"/>
        <w:ind w:right="480" w:firstLine="640" w:firstLineChars="200"/>
        <w:jc w:val="left"/>
        <w:rPr>
          <w:rFonts w:hint="eastAsia" w:ascii="仿宋" w:hAnsi="仿宋" w:eastAsia="仿宋" w:cs="宋体"/>
          <w:kern w:val="0"/>
          <w:sz w:val="32"/>
          <w:szCs w:val="32"/>
        </w:rPr>
      </w:pPr>
      <w:r>
        <w:rPr>
          <w:rFonts w:hint="eastAsia" w:ascii="仿宋" w:hAnsi="仿宋" w:eastAsia="仿宋"/>
          <w:sz w:val="32"/>
          <w:szCs w:val="32"/>
        </w:rPr>
        <w:t xml:space="preserve">    本授权委托书声明：我</w:t>
      </w:r>
      <w:r>
        <w:rPr>
          <w:rFonts w:hint="eastAsia" w:ascii="仿宋" w:hAnsi="仿宋" w:eastAsia="仿宋"/>
          <w:sz w:val="32"/>
          <w:szCs w:val="32"/>
          <w:u w:val="single"/>
        </w:rPr>
        <w:t xml:space="preserve">         </w:t>
      </w:r>
      <w:r>
        <w:rPr>
          <w:rFonts w:hint="eastAsia" w:ascii="仿宋" w:hAnsi="仿宋" w:eastAsia="仿宋"/>
          <w:sz w:val="32"/>
          <w:szCs w:val="32"/>
        </w:rPr>
        <w:t>（姓名）系</w:t>
      </w:r>
      <w:r>
        <w:rPr>
          <w:rFonts w:hint="eastAsia" w:ascii="仿宋" w:hAnsi="仿宋" w:eastAsia="仿宋"/>
          <w:sz w:val="32"/>
          <w:szCs w:val="32"/>
          <w:u w:val="single"/>
        </w:rPr>
        <w:t xml:space="preserve">                       </w:t>
      </w:r>
      <w:r>
        <w:rPr>
          <w:rFonts w:hint="eastAsia" w:ascii="仿宋" w:hAnsi="仿宋" w:eastAsia="仿宋"/>
          <w:sz w:val="32"/>
          <w:szCs w:val="32"/>
        </w:rPr>
        <w:t xml:space="preserve">  (投标申请单位)的法定代表，现授权委托</w:t>
      </w:r>
      <w:r>
        <w:rPr>
          <w:rFonts w:hint="eastAsia" w:ascii="仿宋" w:hAnsi="仿宋" w:eastAsia="仿宋"/>
          <w:sz w:val="32"/>
          <w:szCs w:val="32"/>
          <w:u w:val="single"/>
        </w:rPr>
        <w:t xml:space="preserve">        </w:t>
      </w:r>
      <w:r>
        <w:rPr>
          <w:rFonts w:hint="eastAsia" w:ascii="仿宋" w:hAnsi="仿宋" w:eastAsia="仿宋"/>
          <w:sz w:val="32"/>
          <w:szCs w:val="32"/>
        </w:rPr>
        <w:t>为我公司授权代理人，以本公司的名义参加</w:t>
      </w:r>
      <w:r>
        <w:rPr>
          <w:rFonts w:hint="eastAsia" w:ascii="仿宋" w:hAnsi="仿宋" w:eastAsia="仿宋"/>
          <w:sz w:val="32"/>
          <w:szCs w:val="32"/>
          <w:u w:val="single"/>
        </w:rPr>
        <w:t>漳州片仔癀药业股份有限公司</w:t>
      </w:r>
      <w:r>
        <w:rPr>
          <w:rFonts w:hint="eastAsia" w:ascii="仿宋" w:hAnsi="仿宋" w:eastAsia="仿宋" w:cs="宋体"/>
          <w:kern w:val="0"/>
          <w:sz w:val="32"/>
          <w:szCs w:val="32"/>
          <w:u w:val="single"/>
        </w:rPr>
        <w:t>2018年第一批普药促销品</w:t>
      </w:r>
      <w:r>
        <w:rPr>
          <w:rFonts w:hint="eastAsia" w:ascii="仿宋" w:hAnsi="仿宋" w:eastAsia="仿宋" w:cs="宋体"/>
          <w:kern w:val="0"/>
          <w:sz w:val="32"/>
          <w:szCs w:val="32"/>
        </w:rPr>
        <w:t>的投标活动。代理人无权转委托权。</w:t>
      </w:r>
    </w:p>
    <w:p>
      <w:pPr>
        <w:spacing w:line="460" w:lineRule="exact"/>
        <w:ind w:right="480" w:firstLine="640" w:firstLineChars="200"/>
        <w:jc w:val="left"/>
        <w:rPr>
          <w:rFonts w:hint="eastAsia" w:ascii="仿宋" w:hAnsi="仿宋" w:eastAsia="仿宋" w:cs="宋体"/>
          <w:kern w:val="0"/>
          <w:sz w:val="32"/>
          <w:szCs w:val="32"/>
        </w:rPr>
      </w:pPr>
    </w:p>
    <w:p>
      <w:pPr>
        <w:spacing w:line="460" w:lineRule="exact"/>
        <w:ind w:right="480" w:firstLine="2240" w:firstLineChars="700"/>
        <w:jc w:val="left"/>
        <w:rPr>
          <w:rFonts w:hint="eastAsia" w:ascii="仿宋" w:hAnsi="仿宋" w:eastAsia="仿宋" w:cs="宋体"/>
          <w:kern w:val="0"/>
          <w:sz w:val="32"/>
          <w:szCs w:val="32"/>
        </w:rPr>
      </w:pPr>
      <w:r>
        <w:rPr>
          <w:rFonts w:hint="eastAsia" w:ascii="仿宋" w:hAnsi="仿宋" w:eastAsia="仿宋" w:cs="宋体"/>
          <w:kern w:val="0"/>
          <w:sz w:val="32"/>
          <w:szCs w:val="32"/>
        </w:rPr>
        <w:t>投标申请单位（盖公章）：</w:t>
      </w:r>
      <w:r>
        <w:rPr>
          <w:rFonts w:hint="eastAsia" w:ascii="仿宋" w:hAnsi="仿宋" w:eastAsia="仿宋" w:cs="宋体"/>
          <w:kern w:val="0"/>
          <w:sz w:val="32"/>
          <w:szCs w:val="32"/>
          <w:u w:val="single"/>
        </w:rPr>
        <w:t xml:space="preserve">                           </w:t>
      </w:r>
    </w:p>
    <w:p>
      <w:pPr>
        <w:spacing w:line="460" w:lineRule="exact"/>
        <w:ind w:right="480" w:firstLine="2240" w:firstLineChars="700"/>
        <w:jc w:val="left"/>
        <w:rPr>
          <w:rFonts w:hint="eastAsia" w:ascii="仿宋" w:hAnsi="仿宋" w:eastAsia="仿宋" w:cs="宋体"/>
          <w:kern w:val="0"/>
          <w:sz w:val="32"/>
          <w:szCs w:val="32"/>
          <w:u w:val="single"/>
        </w:rPr>
      </w:pPr>
      <w:r>
        <w:rPr>
          <w:rFonts w:hint="eastAsia" w:ascii="仿宋" w:hAnsi="仿宋" w:eastAsia="仿宋" w:cs="宋体"/>
          <w:kern w:val="0"/>
          <w:sz w:val="32"/>
          <w:szCs w:val="32"/>
        </w:rPr>
        <w:t>法定代表人（签字或盖章）：</w:t>
      </w:r>
      <w:r>
        <w:rPr>
          <w:rFonts w:hint="eastAsia" w:ascii="仿宋" w:hAnsi="仿宋" w:eastAsia="仿宋" w:cs="宋体"/>
          <w:kern w:val="0"/>
          <w:sz w:val="32"/>
          <w:szCs w:val="32"/>
          <w:u w:val="single"/>
        </w:rPr>
        <w:t xml:space="preserve">                        </w:t>
      </w:r>
    </w:p>
    <w:p>
      <w:pPr>
        <w:spacing w:line="460" w:lineRule="exact"/>
        <w:ind w:right="480" w:firstLine="2240" w:firstLineChars="700"/>
        <w:jc w:val="left"/>
        <w:rPr>
          <w:rFonts w:ascii="仿宋" w:hAnsi="仿宋" w:eastAsia="仿宋" w:cs="宋体"/>
          <w:kern w:val="0"/>
          <w:sz w:val="32"/>
          <w:szCs w:val="32"/>
          <w:u w:val="single"/>
        </w:rPr>
      </w:pPr>
      <w:r>
        <w:rPr>
          <w:rFonts w:hint="eastAsia" w:ascii="仿宋" w:hAnsi="仿宋" w:eastAsia="仿宋" w:cs="宋体"/>
          <w:kern w:val="0"/>
          <w:sz w:val="32"/>
          <w:szCs w:val="32"/>
        </w:rPr>
        <w:t>被授权的代理人（签字）：</w:t>
      </w:r>
      <w:r>
        <w:rPr>
          <w:rFonts w:hint="eastAsia" w:ascii="仿宋" w:hAnsi="仿宋" w:eastAsia="仿宋" w:cs="宋体"/>
          <w:kern w:val="0"/>
          <w:sz w:val="32"/>
          <w:szCs w:val="32"/>
          <w:u w:val="single"/>
        </w:rPr>
        <w:t xml:space="preserve">                         </w:t>
      </w:r>
    </w:p>
    <w:p>
      <w:pPr>
        <w:spacing w:line="460" w:lineRule="exact"/>
        <w:ind w:right="480"/>
        <w:jc w:val="left"/>
        <w:rPr>
          <w:rFonts w:ascii="仿宋" w:hAnsi="仿宋" w:eastAsia="仿宋" w:cs="宋体"/>
          <w:kern w:val="0"/>
          <w:sz w:val="32"/>
          <w:szCs w:val="32"/>
        </w:rPr>
      </w:pPr>
      <w:r>
        <w:rPr>
          <w:rFonts w:hint="eastAsia" w:ascii="仿宋" w:hAnsi="仿宋" w:eastAsia="仿宋" w:cs="宋体"/>
          <w:kern w:val="0"/>
          <w:sz w:val="28"/>
          <w:szCs w:val="28"/>
        </w:rPr>
        <w:t xml:space="preserve">           </w:t>
      </w:r>
      <w:r>
        <w:rPr>
          <w:rFonts w:hint="eastAsia" w:ascii="仿宋" w:hAnsi="仿宋" w:eastAsia="仿宋" w:cs="宋体"/>
          <w:kern w:val="0"/>
          <w:sz w:val="32"/>
          <w:szCs w:val="32"/>
        </w:rPr>
        <w:t xml:space="preserve">    日期：     年     月    日</w:t>
      </w:r>
    </w:p>
    <w:p>
      <w:pPr>
        <w:spacing w:line="460" w:lineRule="exact"/>
        <w:ind w:right="480"/>
        <w:jc w:val="left"/>
        <w:rPr>
          <w:rFonts w:hint="eastAsia" w:ascii="仿宋" w:hAnsi="仿宋" w:eastAsia="仿宋" w:cs="宋体"/>
          <w:kern w:val="0"/>
          <w:sz w:val="28"/>
          <w:szCs w:val="28"/>
          <w:u w:val="single"/>
        </w:rPr>
      </w:pPr>
    </w:p>
    <w:p>
      <w:pPr>
        <w:spacing w:line="460" w:lineRule="exact"/>
        <w:ind w:right="480" w:firstLine="560" w:firstLineChars="200"/>
        <w:jc w:val="left"/>
        <w:rPr>
          <w:rFonts w:hint="eastAsia" w:ascii="仿宋" w:hAnsi="仿宋" w:eastAsia="仿宋" w:cs="宋体"/>
          <w:kern w:val="0"/>
          <w:sz w:val="28"/>
          <w:szCs w:val="28"/>
          <w:u w:val="single"/>
        </w:rPr>
      </w:pPr>
    </w:p>
    <w:p>
      <w:pPr>
        <w:spacing w:line="460" w:lineRule="exact"/>
        <w:ind w:right="480" w:firstLine="602" w:firstLineChars="200"/>
        <w:jc w:val="left"/>
        <w:rPr>
          <w:rFonts w:ascii="仿宋" w:hAnsi="仿宋" w:eastAsia="仿宋" w:cs="宋体"/>
          <w:b/>
          <w:kern w:val="0"/>
          <w:sz w:val="30"/>
          <w:szCs w:val="30"/>
        </w:rPr>
      </w:pPr>
      <w:r>
        <w:rPr>
          <w:rFonts w:hint="eastAsia" w:ascii="仿宋" w:hAnsi="仿宋" w:eastAsia="仿宋" w:cs="宋体"/>
          <w:b/>
          <w:kern w:val="0"/>
          <w:sz w:val="30"/>
          <w:szCs w:val="30"/>
        </w:rPr>
        <w:t>附件：被授权人身份证复印件</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A9"/>
    <w:rsid w:val="0000142D"/>
    <w:rsid w:val="00056420"/>
    <w:rsid w:val="000945FB"/>
    <w:rsid w:val="00176029"/>
    <w:rsid w:val="001C4522"/>
    <w:rsid w:val="001E61FF"/>
    <w:rsid w:val="002B6D6D"/>
    <w:rsid w:val="002C5588"/>
    <w:rsid w:val="003011D8"/>
    <w:rsid w:val="00301B35"/>
    <w:rsid w:val="00363B48"/>
    <w:rsid w:val="003725F5"/>
    <w:rsid w:val="003A0A0F"/>
    <w:rsid w:val="003F2B8B"/>
    <w:rsid w:val="003F6959"/>
    <w:rsid w:val="0047716D"/>
    <w:rsid w:val="004D1740"/>
    <w:rsid w:val="004D6CE6"/>
    <w:rsid w:val="00501230"/>
    <w:rsid w:val="005219EB"/>
    <w:rsid w:val="00526E0E"/>
    <w:rsid w:val="00546293"/>
    <w:rsid w:val="00602B2F"/>
    <w:rsid w:val="00631000"/>
    <w:rsid w:val="006A28C2"/>
    <w:rsid w:val="006F6A3F"/>
    <w:rsid w:val="007A66C3"/>
    <w:rsid w:val="007E2CBD"/>
    <w:rsid w:val="0086747E"/>
    <w:rsid w:val="008C1721"/>
    <w:rsid w:val="00937700"/>
    <w:rsid w:val="00977197"/>
    <w:rsid w:val="009A659D"/>
    <w:rsid w:val="009C1E1B"/>
    <w:rsid w:val="009C21B9"/>
    <w:rsid w:val="00A0314B"/>
    <w:rsid w:val="00A97A10"/>
    <w:rsid w:val="00AB1E05"/>
    <w:rsid w:val="00BB09A5"/>
    <w:rsid w:val="00BB4E26"/>
    <w:rsid w:val="00CD6091"/>
    <w:rsid w:val="00D61516"/>
    <w:rsid w:val="00D967A9"/>
    <w:rsid w:val="00DE30AE"/>
    <w:rsid w:val="00E00ABD"/>
    <w:rsid w:val="00E04089"/>
    <w:rsid w:val="00E35B57"/>
    <w:rsid w:val="00E363F6"/>
    <w:rsid w:val="00E62C53"/>
    <w:rsid w:val="00E80BCA"/>
    <w:rsid w:val="00E91B9A"/>
    <w:rsid w:val="00EA62A9"/>
    <w:rsid w:val="00F354E7"/>
    <w:rsid w:val="00FA5CA1"/>
    <w:rsid w:val="00FB0D02"/>
    <w:rsid w:val="00FE0469"/>
    <w:rsid w:val="0D2F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日期 Char"/>
    <w:basedOn w:val="7"/>
    <w:link w:val="2"/>
    <w:semiHidden/>
    <w:uiPriority w:val="99"/>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4DC8-CD80-4EED-9A64-8B7FD6EDB53C}">
  <ds:schemaRefs/>
</ds:datastoreItem>
</file>

<file path=docProps/app.xml><?xml version="1.0" encoding="utf-8"?>
<Properties xmlns="http://schemas.openxmlformats.org/officeDocument/2006/extended-properties" xmlns:vt="http://schemas.openxmlformats.org/officeDocument/2006/docPropsVTypes">
  <Template>Normal</Template>
  <Pages>3</Pages>
  <Words>159</Words>
  <Characters>912</Characters>
  <Lines>7</Lines>
  <Paragraphs>2</Paragraphs>
  <TotalTime>232</TotalTime>
  <ScaleCrop>false</ScaleCrop>
  <LinksUpToDate>false</LinksUpToDate>
  <CharactersWithSpaces>1069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2018-06-06T09:59:00Z</dcterms:created>
  <dc:creator>pzh-001</dc:creator>
  <cp:lastModifiedBy>胡铠丞（森俊）三口礼18002634638</cp:lastModifiedBy>
  <cp:lastPrinted>2018-06-08T03:45:00Z</cp:lastPrinted>
  <dcterms:modified xsi:type="dcterms:W3CDTF">2018-06-29T12:05:45Z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