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A75" w:rsidRPr="00EC2398" w:rsidRDefault="00310A6F" w:rsidP="00EC2398">
      <w:pPr>
        <w:jc w:val="center"/>
        <w:rPr>
          <w:rFonts w:ascii="黑体" w:eastAsia="黑体" w:hAnsi="黑体"/>
          <w:sz w:val="44"/>
          <w:szCs w:val="44"/>
        </w:rPr>
      </w:pPr>
      <w:r>
        <w:rPr>
          <w:rFonts w:ascii="黑体" w:eastAsia="黑体" w:hAnsi="黑体" w:hint="eastAsia"/>
          <w:sz w:val="44"/>
          <w:szCs w:val="44"/>
        </w:rPr>
        <w:t>招标公告</w:t>
      </w:r>
    </w:p>
    <w:p w:rsidR="00904A75" w:rsidRPr="00D83B05" w:rsidRDefault="00310A6F" w:rsidP="00F839F9">
      <w:pPr>
        <w:widowControl/>
        <w:spacing w:line="560" w:lineRule="exact"/>
        <w:ind w:firstLineChars="200" w:firstLine="600"/>
        <w:rPr>
          <w:rFonts w:ascii="仿宋" w:eastAsia="仿宋" w:hAnsi="仿宋" w:cs="宋体"/>
          <w:kern w:val="0"/>
          <w:sz w:val="30"/>
          <w:szCs w:val="30"/>
        </w:rPr>
      </w:pPr>
      <w:r w:rsidRPr="00D83B05">
        <w:rPr>
          <w:rFonts w:ascii="仿宋" w:eastAsia="仿宋" w:hAnsi="仿宋" w:cs="宋体" w:hint="eastAsia"/>
          <w:kern w:val="0"/>
          <w:sz w:val="30"/>
          <w:szCs w:val="30"/>
        </w:rPr>
        <w:t>漳州片仔癀药业股份有限公司拟</w:t>
      </w:r>
      <w:r w:rsidR="00CE6E5B" w:rsidRPr="00D83B05">
        <w:rPr>
          <w:rFonts w:ascii="仿宋" w:eastAsia="仿宋" w:hAnsi="仿宋" w:cs="宋体" w:hint="eastAsia"/>
          <w:kern w:val="0"/>
          <w:sz w:val="30"/>
          <w:szCs w:val="30"/>
        </w:rPr>
        <w:t>定制</w:t>
      </w:r>
      <w:r w:rsidRPr="00D83B05">
        <w:rPr>
          <w:rFonts w:ascii="仿宋" w:eastAsia="仿宋" w:hAnsi="仿宋" w:cs="宋体" w:hint="eastAsia"/>
          <w:kern w:val="0"/>
          <w:sz w:val="30"/>
          <w:szCs w:val="30"/>
        </w:rPr>
        <w:t>一批</w:t>
      </w:r>
      <w:r w:rsidR="00CE6E5B" w:rsidRPr="00D83B05">
        <w:rPr>
          <w:rFonts w:ascii="仿宋" w:eastAsia="仿宋" w:hAnsi="仿宋" w:cs="宋体" w:hint="eastAsia"/>
          <w:kern w:val="0"/>
          <w:sz w:val="30"/>
          <w:szCs w:val="30"/>
        </w:rPr>
        <w:t>太空杯</w:t>
      </w:r>
      <w:r w:rsidRPr="00D83B05">
        <w:rPr>
          <w:rFonts w:ascii="仿宋" w:eastAsia="仿宋" w:hAnsi="仿宋" w:cs="宋体" w:hint="eastAsia"/>
          <w:kern w:val="0"/>
          <w:sz w:val="30"/>
          <w:szCs w:val="30"/>
        </w:rPr>
        <w:t>,现公告如下，欢迎具备资质要求的厂商参加投标。</w:t>
      </w:r>
    </w:p>
    <w:p w:rsidR="00904A75" w:rsidRPr="00D83B05" w:rsidRDefault="00310A6F" w:rsidP="00F839F9">
      <w:pPr>
        <w:widowControl/>
        <w:spacing w:line="560" w:lineRule="exact"/>
        <w:ind w:firstLineChars="200" w:firstLine="602"/>
        <w:rPr>
          <w:rFonts w:ascii="仿宋" w:eastAsia="仿宋" w:hAnsi="仿宋" w:cs="宋体" w:hint="eastAsia"/>
          <w:kern w:val="0"/>
          <w:sz w:val="30"/>
          <w:szCs w:val="30"/>
        </w:rPr>
      </w:pPr>
      <w:r w:rsidRPr="00D83B05">
        <w:rPr>
          <w:rFonts w:ascii="仿宋" w:eastAsia="仿宋" w:hAnsi="仿宋" w:cs="宋体" w:hint="eastAsia"/>
          <w:b/>
          <w:kern w:val="0"/>
          <w:sz w:val="30"/>
          <w:szCs w:val="30"/>
        </w:rPr>
        <w:t>一、项目名称：</w:t>
      </w:r>
      <w:r w:rsidR="00CE6E5B" w:rsidRPr="00D83B05">
        <w:rPr>
          <w:rFonts w:ascii="仿宋" w:eastAsia="仿宋" w:hAnsi="仿宋" w:cs="宋体" w:hint="eastAsia"/>
          <w:kern w:val="0"/>
          <w:sz w:val="30"/>
          <w:szCs w:val="30"/>
        </w:rPr>
        <w:t xml:space="preserve"> </w:t>
      </w:r>
      <w:r w:rsidR="00F839F9">
        <w:rPr>
          <w:rFonts w:ascii="仿宋" w:eastAsia="仿宋" w:hAnsi="仿宋" w:cs="宋体" w:hint="eastAsia"/>
          <w:kern w:val="0"/>
          <w:sz w:val="30"/>
          <w:szCs w:val="30"/>
        </w:rPr>
        <w:t>2018年</w:t>
      </w:r>
      <w:r w:rsidR="00CE6E5B" w:rsidRPr="00D83B05">
        <w:rPr>
          <w:rFonts w:ascii="仿宋" w:eastAsia="仿宋" w:hAnsi="仿宋" w:cs="宋体" w:hint="eastAsia"/>
          <w:kern w:val="0"/>
          <w:sz w:val="30"/>
          <w:szCs w:val="30"/>
        </w:rPr>
        <w:t>片仔癀</w:t>
      </w:r>
      <w:r w:rsidR="00A21065" w:rsidRPr="00D83B05">
        <w:rPr>
          <w:rFonts w:ascii="仿宋" w:eastAsia="仿宋" w:hAnsi="仿宋" w:cs="宋体" w:hint="eastAsia"/>
          <w:kern w:val="0"/>
          <w:sz w:val="30"/>
          <w:szCs w:val="30"/>
        </w:rPr>
        <w:t>航空杯</w:t>
      </w:r>
      <w:r w:rsidR="00CE6E5B" w:rsidRPr="00D83B05">
        <w:rPr>
          <w:rFonts w:ascii="仿宋" w:eastAsia="仿宋" w:hAnsi="仿宋" w:cs="宋体" w:hint="eastAsia"/>
          <w:kern w:val="0"/>
          <w:sz w:val="30"/>
          <w:szCs w:val="30"/>
        </w:rPr>
        <w:t>定制</w:t>
      </w:r>
      <w:r w:rsidR="00CE6E5B" w:rsidRPr="00D83B05">
        <w:rPr>
          <w:rFonts w:ascii="仿宋" w:eastAsia="仿宋" w:hAnsi="仿宋" w:cs="宋体"/>
          <w:kern w:val="0"/>
          <w:sz w:val="30"/>
          <w:szCs w:val="30"/>
        </w:rPr>
        <w:t xml:space="preserve"> </w:t>
      </w:r>
    </w:p>
    <w:p w:rsidR="00904A75" w:rsidRPr="00D83B05" w:rsidRDefault="00310A6F" w:rsidP="00F839F9">
      <w:pPr>
        <w:widowControl/>
        <w:spacing w:line="560" w:lineRule="exact"/>
        <w:ind w:firstLineChars="200" w:firstLine="602"/>
        <w:rPr>
          <w:rFonts w:ascii="仿宋" w:eastAsia="仿宋" w:hAnsi="仿宋" w:cs="宋体"/>
          <w:kern w:val="0"/>
          <w:sz w:val="30"/>
          <w:szCs w:val="30"/>
        </w:rPr>
      </w:pPr>
      <w:r w:rsidRPr="00D83B05">
        <w:rPr>
          <w:rFonts w:ascii="仿宋" w:eastAsia="仿宋" w:hAnsi="仿宋" w:cs="宋体" w:hint="eastAsia"/>
          <w:b/>
          <w:kern w:val="0"/>
          <w:sz w:val="30"/>
          <w:szCs w:val="30"/>
        </w:rPr>
        <w:t>二、采购内容：</w:t>
      </w:r>
    </w:p>
    <w:tbl>
      <w:tblPr>
        <w:tblStyle w:val="a8"/>
        <w:tblW w:w="10673" w:type="dxa"/>
        <w:jc w:val="center"/>
        <w:tblInd w:w="-1218" w:type="dxa"/>
        <w:tblLayout w:type="fixed"/>
        <w:tblLook w:val="04A0"/>
      </w:tblPr>
      <w:tblGrid>
        <w:gridCol w:w="2127"/>
        <w:gridCol w:w="4152"/>
        <w:gridCol w:w="1435"/>
        <w:gridCol w:w="2959"/>
      </w:tblGrid>
      <w:tr w:rsidR="00904A75" w:rsidRPr="00D83B05" w:rsidTr="00F839F9">
        <w:trPr>
          <w:jc w:val="center"/>
        </w:trPr>
        <w:tc>
          <w:tcPr>
            <w:tcW w:w="2127" w:type="dxa"/>
          </w:tcPr>
          <w:p w:rsidR="00904A75" w:rsidRPr="00D83B05" w:rsidRDefault="00310A6F" w:rsidP="00F839F9">
            <w:pPr>
              <w:widowControl/>
              <w:spacing w:line="560" w:lineRule="exact"/>
              <w:jc w:val="center"/>
              <w:rPr>
                <w:rFonts w:ascii="仿宋" w:eastAsia="仿宋" w:hAnsi="仿宋" w:cs="宋体"/>
                <w:b/>
                <w:kern w:val="0"/>
                <w:sz w:val="30"/>
                <w:szCs w:val="30"/>
              </w:rPr>
            </w:pPr>
            <w:r w:rsidRPr="00D83B05">
              <w:rPr>
                <w:rFonts w:ascii="仿宋" w:eastAsia="仿宋" w:hAnsi="仿宋" w:cs="宋体" w:hint="eastAsia"/>
                <w:b/>
                <w:kern w:val="0"/>
                <w:sz w:val="30"/>
                <w:szCs w:val="30"/>
              </w:rPr>
              <w:t>产品名称</w:t>
            </w:r>
          </w:p>
        </w:tc>
        <w:tc>
          <w:tcPr>
            <w:tcW w:w="4152" w:type="dxa"/>
          </w:tcPr>
          <w:p w:rsidR="00904A75" w:rsidRPr="00D83B05" w:rsidRDefault="00310A6F" w:rsidP="00F839F9">
            <w:pPr>
              <w:widowControl/>
              <w:spacing w:line="560" w:lineRule="exact"/>
              <w:jc w:val="center"/>
              <w:rPr>
                <w:rFonts w:ascii="仿宋" w:eastAsia="仿宋" w:hAnsi="仿宋" w:cs="宋体"/>
                <w:b/>
                <w:kern w:val="0"/>
                <w:sz w:val="30"/>
                <w:szCs w:val="30"/>
              </w:rPr>
            </w:pPr>
            <w:r w:rsidRPr="00D83B05">
              <w:rPr>
                <w:rFonts w:ascii="仿宋" w:eastAsia="仿宋" w:hAnsi="仿宋" w:cs="宋体" w:hint="eastAsia"/>
                <w:b/>
                <w:kern w:val="0"/>
                <w:sz w:val="30"/>
                <w:szCs w:val="30"/>
              </w:rPr>
              <w:t>技术参数</w:t>
            </w:r>
          </w:p>
        </w:tc>
        <w:tc>
          <w:tcPr>
            <w:tcW w:w="1435" w:type="dxa"/>
          </w:tcPr>
          <w:p w:rsidR="00904A75" w:rsidRPr="00D83B05" w:rsidRDefault="00310A6F" w:rsidP="00F839F9">
            <w:pPr>
              <w:widowControl/>
              <w:spacing w:line="560" w:lineRule="exact"/>
              <w:jc w:val="center"/>
              <w:rPr>
                <w:rFonts w:ascii="仿宋" w:eastAsia="仿宋" w:hAnsi="仿宋" w:cs="宋体"/>
                <w:b/>
                <w:kern w:val="0"/>
                <w:sz w:val="30"/>
                <w:szCs w:val="30"/>
              </w:rPr>
            </w:pPr>
            <w:r w:rsidRPr="00D83B05">
              <w:rPr>
                <w:rFonts w:ascii="仿宋" w:eastAsia="仿宋" w:hAnsi="仿宋" w:cs="宋体" w:hint="eastAsia"/>
                <w:b/>
                <w:kern w:val="0"/>
                <w:sz w:val="30"/>
                <w:szCs w:val="30"/>
              </w:rPr>
              <w:t>数量</w:t>
            </w:r>
          </w:p>
        </w:tc>
        <w:tc>
          <w:tcPr>
            <w:tcW w:w="2959" w:type="dxa"/>
          </w:tcPr>
          <w:p w:rsidR="00904A75" w:rsidRPr="00D83B05" w:rsidRDefault="00310A6F" w:rsidP="00F839F9">
            <w:pPr>
              <w:widowControl/>
              <w:spacing w:line="560" w:lineRule="exact"/>
              <w:jc w:val="center"/>
              <w:rPr>
                <w:rFonts w:ascii="仿宋" w:eastAsia="仿宋" w:hAnsi="仿宋" w:cs="宋体"/>
                <w:b/>
                <w:kern w:val="0"/>
                <w:sz w:val="30"/>
                <w:szCs w:val="30"/>
              </w:rPr>
            </w:pPr>
            <w:r w:rsidRPr="00D83B05">
              <w:rPr>
                <w:rFonts w:ascii="仿宋" w:eastAsia="仿宋" w:hAnsi="仿宋" w:cs="宋体" w:hint="eastAsia"/>
                <w:b/>
                <w:kern w:val="0"/>
                <w:sz w:val="30"/>
                <w:szCs w:val="30"/>
              </w:rPr>
              <w:t>图片</w:t>
            </w:r>
          </w:p>
        </w:tc>
      </w:tr>
      <w:tr w:rsidR="00904A75" w:rsidRPr="00D83B05" w:rsidTr="00F839F9">
        <w:trPr>
          <w:trHeight w:val="2255"/>
          <w:jc w:val="center"/>
        </w:trPr>
        <w:tc>
          <w:tcPr>
            <w:tcW w:w="2127" w:type="dxa"/>
            <w:vAlign w:val="center"/>
          </w:tcPr>
          <w:p w:rsidR="00904A75" w:rsidRPr="00D83B05" w:rsidRDefault="00994B0A" w:rsidP="00F839F9">
            <w:pPr>
              <w:widowControl/>
              <w:spacing w:line="560" w:lineRule="exact"/>
              <w:jc w:val="center"/>
              <w:rPr>
                <w:rFonts w:ascii="仿宋" w:eastAsia="仿宋" w:hAnsi="仿宋" w:cs="宋体"/>
                <w:kern w:val="0"/>
                <w:sz w:val="30"/>
                <w:szCs w:val="30"/>
              </w:rPr>
            </w:pPr>
            <w:r w:rsidRPr="00D83B05">
              <w:rPr>
                <w:rFonts w:ascii="仿宋" w:eastAsia="仿宋" w:hAnsi="仿宋" w:cs="宋体" w:hint="eastAsia"/>
                <w:kern w:val="0"/>
                <w:sz w:val="30"/>
                <w:szCs w:val="30"/>
              </w:rPr>
              <w:t xml:space="preserve"> </w:t>
            </w:r>
            <w:r w:rsidR="00A21065" w:rsidRPr="00D83B05">
              <w:rPr>
                <w:rFonts w:ascii="仿宋" w:eastAsia="仿宋" w:hAnsi="仿宋" w:cs="宋体" w:hint="eastAsia"/>
                <w:kern w:val="0"/>
                <w:sz w:val="30"/>
                <w:szCs w:val="30"/>
              </w:rPr>
              <w:t>200ml航空杯</w:t>
            </w:r>
          </w:p>
          <w:p w:rsidR="00A21065" w:rsidRPr="00D83B05" w:rsidRDefault="00A21065" w:rsidP="00F839F9">
            <w:pPr>
              <w:widowControl/>
              <w:spacing w:line="560" w:lineRule="exact"/>
              <w:jc w:val="center"/>
              <w:rPr>
                <w:rFonts w:ascii="仿宋" w:eastAsia="仿宋" w:hAnsi="仿宋" w:cs="宋体"/>
                <w:kern w:val="0"/>
                <w:sz w:val="30"/>
                <w:szCs w:val="30"/>
              </w:rPr>
            </w:pPr>
            <w:r w:rsidRPr="00D83B05">
              <w:rPr>
                <w:rFonts w:ascii="仿宋" w:eastAsia="仿宋" w:hAnsi="仿宋" w:cs="宋体" w:hint="eastAsia"/>
                <w:kern w:val="0"/>
                <w:sz w:val="30"/>
                <w:szCs w:val="30"/>
              </w:rPr>
              <w:t>(台阶杯)</w:t>
            </w:r>
          </w:p>
        </w:tc>
        <w:tc>
          <w:tcPr>
            <w:tcW w:w="4152" w:type="dxa"/>
            <w:vAlign w:val="center"/>
          </w:tcPr>
          <w:p w:rsidR="00A21065" w:rsidRPr="00D83B05" w:rsidRDefault="00A21065" w:rsidP="00F839F9">
            <w:pPr>
              <w:spacing w:line="560" w:lineRule="exact"/>
              <w:jc w:val="left"/>
              <w:rPr>
                <w:rFonts w:ascii="仿宋" w:eastAsia="仿宋" w:hAnsi="仿宋"/>
                <w:sz w:val="30"/>
                <w:szCs w:val="30"/>
              </w:rPr>
            </w:pPr>
            <w:r w:rsidRPr="00D83B05">
              <w:rPr>
                <w:rFonts w:ascii="仿宋" w:eastAsia="仿宋" w:hAnsi="仿宋" w:hint="eastAsia"/>
                <w:sz w:val="30"/>
                <w:szCs w:val="30"/>
              </w:rPr>
              <w:t>上口径：7CM</w:t>
            </w:r>
          </w:p>
          <w:p w:rsidR="00F839F9" w:rsidRDefault="00A21065" w:rsidP="00F839F9">
            <w:pPr>
              <w:spacing w:line="560" w:lineRule="exact"/>
              <w:jc w:val="left"/>
              <w:rPr>
                <w:rFonts w:ascii="仿宋" w:eastAsia="仿宋" w:hAnsi="仿宋" w:hint="eastAsia"/>
                <w:sz w:val="30"/>
                <w:szCs w:val="30"/>
              </w:rPr>
            </w:pPr>
            <w:r w:rsidRPr="00D83B05">
              <w:rPr>
                <w:rFonts w:ascii="仿宋" w:eastAsia="仿宋" w:hAnsi="仿宋" w:hint="eastAsia"/>
                <w:sz w:val="30"/>
                <w:szCs w:val="30"/>
              </w:rPr>
              <w:t xml:space="preserve">下口径：5CM        </w:t>
            </w:r>
          </w:p>
          <w:p w:rsidR="00A21065" w:rsidRPr="00D83B05" w:rsidRDefault="00A21065" w:rsidP="00F839F9">
            <w:pPr>
              <w:spacing w:line="560" w:lineRule="exact"/>
              <w:jc w:val="left"/>
              <w:rPr>
                <w:rFonts w:ascii="仿宋" w:eastAsia="仿宋" w:hAnsi="仿宋"/>
                <w:sz w:val="30"/>
                <w:szCs w:val="30"/>
              </w:rPr>
            </w:pPr>
            <w:r w:rsidRPr="00D83B05">
              <w:rPr>
                <w:rFonts w:ascii="仿宋" w:eastAsia="仿宋" w:hAnsi="仿宋" w:hint="eastAsia"/>
                <w:sz w:val="30"/>
                <w:szCs w:val="30"/>
              </w:rPr>
              <w:t xml:space="preserve">高：7.5CM        </w:t>
            </w:r>
          </w:p>
          <w:p w:rsidR="00A21065" w:rsidRPr="00D83B05" w:rsidRDefault="00A21065" w:rsidP="00F839F9">
            <w:pPr>
              <w:spacing w:line="560" w:lineRule="exact"/>
              <w:jc w:val="left"/>
              <w:rPr>
                <w:rFonts w:ascii="仿宋" w:eastAsia="仿宋" w:hAnsi="仿宋"/>
                <w:sz w:val="30"/>
                <w:szCs w:val="30"/>
              </w:rPr>
            </w:pPr>
            <w:r w:rsidRPr="00D83B05">
              <w:rPr>
                <w:rFonts w:ascii="仿宋" w:eastAsia="仿宋" w:hAnsi="仿宋" w:hint="eastAsia"/>
                <w:sz w:val="30"/>
                <w:szCs w:val="30"/>
              </w:rPr>
              <w:t xml:space="preserve">容量：200ML </w:t>
            </w:r>
          </w:p>
          <w:p w:rsidR="00CE6E5B" w:rsidRPr="00D83B05" w:rsidRDefault="00A21065" w:rsidP="00F839F9">
            <w:pPr>
              <w:spacing w:line="560" w:lineRule="exact"/>
              <w:jc w:val="left"/>
              <w:rPr>
                <w:rFonts w:ascii="仿宋" w:eastAsia="仿宋" w:hAnsi="仿宋"/>
                <w:sz w:val="30"/>
                <w:szCs w:val="30"/>
              </w:rPr>
            </w:pPr>
            <w:r w:rsidRPr="00D83B05">
              <w:rPr>
                <w:rFonts w:ascii="仿宋" w:eastAsia="仿宋" w:hAnsi="仿宋" w:hint="eastAsia"/>
                <w:sz w:val="30"/>
                <w:szCs w:val="30"/>
              </w:rPr>
              <w:t>克重：11G</w:t>
            </w:r>
          </w:p>
          <w:p w:rsidR="00A21065" w:rsidRPr="00D83B05" w:rsidRDefault="00A21065" w:rsidP="00F839F9">
            <w:pPr>
              <w:spacing w:line="560" w:lineRule="exact"/>
              <w:jc w:val="left"/>
              <w:rPr>
                <w:rFonts w:ascii="仿宋" w:eastAsia="仿宋" w:hAnsi="仿宋"/>
                <w:kern w:val="0"/>
                <w:sz w:val="30"/>
                <w:szCs w:val="30"/>
              </w:rPr>
            </w:pPr>
            <w:r w:rsidRPr="00D83B05">
              <w:rPr>
                <w:rFonts w:ascii="仿宋" w:eastAsia="仿宋" w:hAnsi="仿宋" w:hint="eastAsia"/>
                <w:kern w:val="0"/>
                <w:sz w:val="30"/>
                <w:szCs w:val="30"/>
              </w:rPr>
              <w:t>材质：食品级PS</w:t>
            </w:r>
          </w:p>
          <w:p w:rsidR="00117490" w:rsidRPr="00D83B05" w:rsidRDefault="00A21065" w:rsidP="00F839F9">
            <w:pPr>
              <w:spacing w:line="560" w:lineRule="exact"/>
              <w:jc w:val="left"/>
              <w:rPr>
                <w:rFonts w:ascii="仿宋" w:eastAsia="仿宋" w:hAnsi="仿宋"/>
                <w:kern w:val="0"/>
                <w:sz w:val="30"/>
                <w:szCs w:val="30"/>
              </w:rPr>
            </w:pPr>
            <w:r w:rsidRPr="00F839F9">
              <w:rPr>
                <w:rFonts w:ascii="仿宋" w:eastAsia="仿宋" w:hAnsi="仿宋" w:hint="eastAsia"/>
                <w:kern w:val="0"/>
                <w:sz w:val="30"/>
                <w:szCs w:val="30"/>
              </w:rPr>
              <w:t>根据我司设计稿定制</w:t>
            </w:r>
            <w:r w:rsidR="00F839F9">
              <w:rPr>
                <w:rFonts w:ascii="仿宋" w:eastAsia="仿宋" w:hAnsi="仿宋" w:hint="eastAsia"/>
                <w:kern w:val="0"/>
                <w:sz w:val="30"/>
                <w:szCs w:val="30"/>
              </w:rPr>
              <w:t>（效果如右图）</w:t>
            </w:r>
            <w:r w:rsidR="00117490" w:rsidRPr="00F839F9">
              <w:rPr>
                <w:rFonts w:ascii="仿宋" w:eastAsia="仿宋" w:hAnsi="仿宋" w:hint="eastAsia"/>
                <w:b/>
                <w:kern w:val="0"/>
                <w:sz w:val="30"/>
                <w:szCs w:val="30"/>
              </w:rPr>
              <w:t>磨砂logo一体成型</w:t>
            </w:r>
          </w:p>
        </w:tc>
        <w:tc>
          <w:tcPr>
            <w:tcW w:w="1435" w:type="dxa"/>
            <w:vAlign w:val="center"/>
          </w:tcPr>
          <w:p w:rsidR="00904A75" w:rsidRPr="00D83B05" w:rsidRDefault="00994B0A" w:rsidP="00F839F9">
            <w:pPr>
              <w:widowControl/>
              <w:spacing w:line="560" w:lineRule="exact"/>
              <w:jc w:val="left"/>
              <w:rPr>
                <w:rFonts w:ascii="仿宋" w:eastAsia="仿宋" w:hAnsi="仿宋" w:cs="宋体"/>
                <w:kern w:val="0"/>
                <w:sz w:val="30"/>
                <w:szCs w:val="30"/>
              </w:rPr>
            </w:pPr>
            <w:r w:rsidRPr="00D83B05">
              <w:rPr>
                <w:rFonts w:ascii="仿宋" w:eastAsia="仿宋" w:hAnsi="仿宋" w:cs="宋体" w:hint="eastAsia"/>
                <w:kern w:val="0"/>
                <w:sz w:val="30"/>
                <w:szCs w:val="30"/>
              </w:rPr>
              <w:t xml:space="preserve"> </w:t>
            </w:r>
            <w:r w:rsidR="00A21065" w:rsidRPr="00D83B05">
              <w:rPr>
                <w:rFonts w:ascii="仿宋" w:eastAsia="仿宋" w:hAnsi="仿宋" w:cs="宋体" w:hint="eastAsia"/>
                <w:kern w:val="0"/>
                <w:sz w:val="30"/>
                <w:szCs w:val="30"/>
              </w:rPr>
              <w:t>50万个</w:t>
            </w:r>
          </w:p>
        </w:tc>
        <w:tc>
          <w:tcPr>
            <w:tcW w:w="2959" w:type="dxa"/>
            <w:vAlign w:val="center"/>
          </w:tcPr>
          <w:p w:rsidR="00904A75" w:rsidRPr="00D83B05" w:rsidRDefault="00A21065" w:rsidP="00F839F9">
            <w:pPr>
              <w:widowControl/>
              <w:spacing w:line="560" w:lineRule="exact"/>
              <w:jc w:val="left"/>
              <w:rPr>
                <w:rFonts w:ascii="仿宋" w:eastAsia="仿宋" w:hAnsi="仿宋" w:cs="宋体"/>
                <w:kern w:val="0"/>
                <w:sz w:val="30"/>
                <w:szCs w:val="30"/>
              </w:rPr>
            </w:pPr>
            <w:r w:rsidRPr="00D83B05">
              <w:rPr>
                <w:rFonts w:ascii="仿宋" w:eastAsia="仿宋" w:hAnsi="仿宋" w:cs="宋体"/>
                <w:noProof/>
                <w:kern w:val="0"/>
                <w:sz w:val="30"/>
                <w:szCs w:val="30"/>
              </w:rPr>
              <w:drawing>
                <wp:anchor distT="0" distB="0" distL="114300" distR="114300" simplePos="0" relativeHeight="251658240" behindDoc="0" locked="0" layoutInCell="1" allowOverlap="1">
                  <wp:simplePos x="0" y="0"/>
                  <wp:positionH relativeFrom="column">
                    <wp:posOffset>20320</wp:posOffset>
                  </wp:positionH>
                  <wp:positionV relativeFrom="paragraph">
                    <wp:posOffset>-97155</wp:posOffset>
                  </wp:positionV>
                  <wp:extent cx="1743075" cy="2152650"/>
                  <wp:effectExtent l="19050" t="0" r="9525" b="0"/>
                  <wp:wrapNone/>
                  <wp:docPr id="1" name="图片 1" descr="1eca2b6ffc39891021f750b88d9fe3c"/>
                  <wp:cNvGraphicFramePr/>
                  <a:graphic xmlns:a="http://schemas.openxmlformats.org/drawingml/2006/main">
                    <a:graphicData uri="http://schemas.openxmlformats.org/drawingml/2006/picture">
                      <pic:pic xmlns:pic="http://schemas.openxmlformats.org/drawingml/2006/picture">
                        <pic:nvPicPr>
                          <pic:cNvPr id="1155" name="图片 1" descr="1eca2b6ffc39891021f750b88d9fe3c"/>
                          <pic:cNvPicPr>
                            <a:picLocks noChangeAspect="1" noChangeArrowheads="1"/>
                          </pic:cNvPicPr>
                        </pic:nvPicPr>
                        <pic:blipFill>
                          <a:blip r:embed="rId8" cstate="print"/>
                          <a:srcRect/>
                          <a:stretch>
                            <a:fillRect/>
                          </a:stretch>
                        </pic:blipFill>
                        <pic:spPr bwMode="auto">
                          <a:xfrm>
                            <a:off x="0" y="0"/>
                            <a:ext cx="1743075" cy="2152650"/>
                          </a:xfrm>
                          <a:prstGeom prst="rect">
                            <a:avLst/>
                          </a:prstGeom>
                          <a:noFill/>
                          <a:ln w="9525">
                            <a:noFill/>
                            <a:miter lim="800000"/>
                            <a:headEnd/>
                            <a:tailEnd/>
                          </a:ln>
                        </pic:spPr>
                      </pic:pic>
                    </a:graphicData>
                  </a:graphic>
                </wp:anchor>
              </w:drawing>
            </w:r>
          </w:p>
        </w:tc>
      </w:tr>
    </w:tbl>
    <w:p w:rsidR="00904A75" w:rsidRPr="00D83B05" w:rsidRDefault="00EC2398" w:rsidP="00F839F9">
      <w:pPr>
        <w:widowControl/>
        <w:spacing w:line="560" w:lineRule="exact"/>
        <w:rPr>
          <w:rFonts w:ascii="仿宋" w:eastAsia="仿宋" w:hAnsi="仿宋" w:cs="宋体"/>
          <w:b/>
          <w:kern w:val="0"/>
          <w:sz w:val="30"/>
          <w:szCs w:val="30"/>
        </w:rPr>
      </w:pPr>
      <w:r w:rsidRPr="00D83B05">
        <w:rPr>
          <w:rFonts w:ascii="仿宋" w:eastAsia="仿宋" w:hAnsi="仿宋" w:cs="宋体" w:hint="eastAsia"/>
          <w:b/>
          <w:kern w:val="0"/>
          <w:sz w:val="30"/>
          <w:szCs w:val="30"/>
        </w:rPr>
        <w:t xml:space="preserve">    </w:t>
      </w:r>
      <w:r w:rsidR="00310A6F" w:rsidRPr="00D83B05">
        <w:rPr>
          <w:rFonts w:ascii="仿宋" w:eastAsia="仿宋" w:hAnsi="仿宋" w:cs="宋体" w:hint="eastAsia"/>
          <w:b/>
          <w:kern w:val="0"/>
          <w:sz w:val="30"/>
          <w:szCs w:val="30"/>
        </w:rPr>
        <w:t>三、投标响应</w:t>
      </w:r>
    </w:p>
    <w:p w:rsidR="00904A75" w:rsidRPr="00D83B05" w:rsidRDefault="00310A6F" w:rsidP="00F839F9">
      <w:pPr>
        <w:widowControl/>
        <w:spacing w:line="560" w:lineRule="exact"/>
        <w:ind w:firstLineChars="200" w:firstLine="600"/>
        <w:rPr>
          <w:rFonts w:ascii="仿宋" w:eastAsia="仿宋" w:hAnsi="仿宋" w:cs="宋体"/>
          <w:kern w:val="0"/>
          <w:sz w:val="30"/>
          <w:szCs w:val="30"/>
        </w:rPr>
      </w:pPr>
      <w:r w:rsidRPr="00D83B05">
        <w:rPr>
          <w:rFonts w:ascii="仿宋" w:eastAsia="仿宋" w:hAnsi="仿宋" w:cs="宋体" w:hint="eastAsia"/>
          <w:kern w:val="0"/>
          <w:sz w:val="30"/>
          <w:szCs w:val="30"/>
        </w:rPr>
        <w:t>1.投标人应是具备独立企业法人资格且有能力提供招标货物及服务的企业。</w:t>
      </w:r>
    </w:p>
    <w:p w:rsidR="00904A75" w:rsidRPr="00D83B05" w:rsidRDefault="00310A6F" w:rsidP="00F839F9">
      <w:pPr>
        <w:widowControl/>
        <w:spacing w:line="560" w:lineRule="exact"/>
        <w:ind w:firstLineChars="200" w:firstLine="600"/>
        <w:rPr>
          <w:rFonts w:ascii="仿宋" w:eastAsia="仿宋" w:hAnsi="仿宋" w:cs="宋体"/>
          <w:kern w:val="0"/>
          <w:sz w:val="30"/>
          <w:szCs w:val="30"/>
        </w:rPr>
      </w:pPr>
      <w:r w:rsidRPr="00D83B05">
        <w:rPr>
          <w:rFonts w:ascii="仿宋" w:eastAsia="仿宋" w:hAnsi="仿宋" w:cs="宋体" w:hint="eastAsia"/>
          <w:kern w:val="0"/>
          <w:sz w:val="30"/>
          <w:szCs w:val="30"/>
        </w:rPr>
        <w:t>2、有意参与投标的企业需于2018年</w:t>
      </w:r>
      <w:r w:rsidR="00A21065" w:rsidRPr="00D83B05">
        <w:rPr>
          <w:rFonts w:ascii="仿宋" w:eastAsia="仿宋" w:hAnsi="仿宋" w:cs="宋体" w:hint="eastAsia"/>
          <w:kern w:val="0"/>
          <w:sz w:val="30"/>
          <w:szCs w:val="30"/>
        </w:rPr>
        <w:t>10</w:t>
      </w:r>
      <w:r w:rsidRPr="00D83B05">
        <w:rPr>
          <w:rFonts w:ascii="仿宋" w:eastAsia="仿宋" w:hAnsi="仿宋" w:cs="宋体" w:hint="eastAsia"/>
          <w:kern w:val="0"/>
          <w:sz w:val="30"/>
          <w:szCs w:val="30"/>
        </w:rPr>
        <w:t>月</w:t>
      </w:r>
      <w:r w:rsidR="00A21065" w:rsidRPr="00D83B05">
        <w:rPr>
          <w:rFonts w:ascii="仿宋" w:eastAsia="仿宋" w:hAnsi="仿宋" w:cs="宋体" w:hint="eastAsia"/>
          <w:kern w:val="0"/>
          <w:sz w:val="30"/>
          <w:szCs w:val="30"/>
        </w:rPr>
        <w:t>7</w:t>
      </w:r>
      <w:r w:rsidRPr="00D83B05">
        <w:rPr>
          <w:rFonts w:ascii="仿宋" w:eastAsia="仿宋" w:hAnsi="仿宋" w:cs="宋体" w:hint="eastAsia"/>
          <w:kern w:val="0"/>
          <w:sz w:val="30"/>
          <w:szCs w:val="30"/>
        </w:rPr>
        <w:t>日18:00</w:t>
      </w:r>
      <w:r w:rsidR="00A21065" w:rsidRPr="00D83B05">
        <w:rPr>
          <w:rFonts w:ascii="仿宋" w:eastAsia="仿宋" w:hAnsi="仿宋" w:cs="宋体" w:hint="eastAsia"/>
          <w:kern w:val="0"/>
          <w:sz w:val="30"/>
          <w:szCs w:val="30"/>
        </w:rPr>
        <w:t>前将营业执照复印件（加盖公章）</w:t>
      </w:r>
      <w:r w:rsidR="00CE6E5B" w:rsidRPr="00D83B05">
        <w:rPr>
          <w:rFonts w:ascii="仿宋" w:eastAsia="仿宋" w:hAnsi="仿宋" w:cs="宋体" w:hint="eastAsia"/>
          <w:kern w:val="0"/>
          <w:sz w:val="30"/>
          <w:szCs w:val="30"/>
        </w:rPr>
        <w:t>邮寄</w:t>
      </w:r>
      <w:r w:rsidRPr="00D83B05">
        <w:rPr>
          <w:rFonts w:ascii="仿宋" w:eastAsia="仿宋" w:hAnsi="仿宋" w:cs="宋体" w:hint="eastAsia"/>
          <w:kern w:val="0"/>
          <w:sz w:val="30"/>
          <w:szCs w:val="30"/>
        </w:rPr>
        <w:t>或者提交至片仔癀大厦15楼采购部，我司将对有意投标的企业进行资质审核，逾期收到的或不符合规定的将被拒绝。</w:t>
      </w:r>
    </w:p>
    <w:p w:rsidR="00F839F9" w:rsidRDefault="00310A6F" w:rsidP="00F839F9">
      <w:pPr>
        <w:widowControl/>
        <w:spacing w:line="560" w:lineRule="exact"/>
        <w:ind w:firstLineChars="200" w:firstLine="600"/>
        <w:rPr>
          <w:rFonts w:ascii="仿宋" w:eastAsia="仿宋" w:hAnsi="仿宋" w:cs="宋体" w:hint="eastAsia"/>
          <w:kern w:val="0"/>
          <w:sz w:val="30"/>
          <w:szCs w:val="30"/>
        </w:rPr>
      </w:pPr>
      <w:r w:rsidRPr="00D83B05">
        <w:rPr>
          <w:rFonts w:ascii="仿宋" w:eastAsia="仿宋" w:hAnsi="仿宋" w:cs="宋体" w:hint="eastAsia"/>
          <w:kern w:val="0"/>
          <w:sz w:val="30"/>
          <w:szCs w:val="30"/>
        </w:rPr>
        <w:t>3、我司将于2018年</w:t>
      </w:r>
      <w:r w:rsidR="00A21065" w:rsidRPr="00D83B05">
        <w:rPr>
          <w:rFonts w:ascii="仿宋" w:eastAsia="仿宋" w:hAnsi="仿宋" w:cs="宋体" w:hint="eastAsia"/>
          <w:kern w:val="0"/>
          <w:sz w:val="30"/>
          <w:szCs w:val="30"/>
        </w:rPr>
        <w:t>10</w:t>
      </w:r>
      <w:r w:rsidRPr="00D83B05">
        <w:rPr>
          <w:rFonts w:ascii="仿宋" w:eastAsia="仿宋" w:hAnsi="仿宋" w:cs="宋体" w:hint="eastAsia"/>
          <w:kern w:val="0"/>
          <w:sz w:val="30"/>
          <w:szCs w:val="30"/>
        </w:rPr>
        <w:t>月</w:t>
      </w:r>
      <w:r w:rsidR="00A21065" w:rsidRPr="00D83B05">
        <w:rPr>
          <w:rFonts w:ascii="仿宋" w:eastAsia="仿宋" w:hAnsi="仿宋" w:cs="宋体" w:hint="eastAsia"/>
          <w:kern w:val="0"/>
          <w:sz w:val="30"/>
          <w:szCs w:val="30"/>
        </w:rPr>
        <w:t>9</w:t>
      </w:r>
      <w:r w:rsidRPr="00D83B05">
        <w:rPr>
          <w:rFonts w:ascii="仿宋" w:eastAsia="仿宋" w:hAnsi="仿宋" w:cs="宋体" w:hint="eastAsia"/>
          <w:kern w:val="0"/>
          <w:sz w:val="30"/>
          <w:szCs w:val="30"/>
        </w:rPr>
        <w:t>日向被审核通过的企业发放正式的标书，届时各企业可凭借正式的标书参与投标。</w:t>
      </w:r>
    </w:p>
    <w:p w:rsidR="00F839F9" w:rsidRPr="00D83B05" w:rsidRDefault="00F839F9" w:rsidP="00F839F9">
      <w:pPr>
        <w:widowControl/>
        <w:spacing w:line="560" w:lineRule="exact"/>
        <w:ind w:firstLineChars="200" w:firstLine="600"/>
        <w:rPr>
          <w:rFonts w:ascii="仿宋" w:eastAsia="仿宋" w:hAnsi="仿宋" w:cs="宋体"/>
          <w:kern w:val="0"/>
          <w:sz w:val="30"/>
          <w:szCs w:val="30"/>
        </w:rPr>
      </w:pPr>
    </w:p>
    <w:p w:rsidR="00904A75" w:rsidRPr="00D83B05" w:rsidRDefault="00D83B05" w:rsidP="00F839F9">
      <w:pPr>
        <w:widowControl/>
        <w:spacing w:line="560" w:lineRule="exact"/>
        <w:ind w:firstLineChars="200" w:firstLine="602"/>
        <w:rPr>
          <w:rFonts w:ascii="仿宋" w:eastAsia="仿宋" w:hAnsi="仿宋" w:cs="宋体"/>
          <w:b/>
          <w:kern w:val="0"/>
          <w:sz w:val="30"/>
          <w:szCs w:val="30"/>
        </w:rPr>
      </w:pPr>
      <w:r>
        <w:rPr>
          <w:rFonts w:ascii="仿宋" w:eastAsia="仿宋" w:hAnsi="仿宋" w:cs="宋体" w:hint="eastAsia"/>
          <w:b/>
          <w:kern w:val="0"/>
          <w:sz w:val="30"/>
          <w:szCs w:val="30"/>
        </w:rPr>
        <w:lastRenderedPageBreak/>
        <w:t>四</w:t>
      </w:r>
      <w:r w:rsidR="00310A6F" w:rsidRPr="00D83B05">
        <w:rPr>
          <w:rFonts w:ascii="仿宋" w:eastAsia="仿宋" w:hAnsi="仿宋" w:cs="宋体" w:hint="eastAsia"/>
          <w:b/>
          <w:kern w:val="0"/>
          <w:sz w:val="30"/>
          <w:szCs w:val="30"/>
        </w:rPr>
        <w:t>、发布公告的媒介</w:t>
      </w:r>
    </w:p>
    <w:p w:rsidR="00904A75" w:rsidRPr="00D83B05" w:rsidRDefault="00310A6F" w:rsidP="00F839F9">
      <w:pPr>
        <w:widowControl/>
        <w:spacing w:line="560" w:lineRule="exact"/>
        <w:ind w:firstLineChars="200" w:firstLine="600"/>
        <w:rPr>
          <w:rFonts w:ascii="仿宋" w:eastAsia="仿宋" w:hAnsi="仿宋" w:cs="宋体"/>
          <w:kern w:val="0"/>
          <w:sz w:val="30"/>
          <w:szCs w:val="30"/>
        </w:rPr>
      </w:pPr>
      <w:r w:rsidRPr="00D83B05">
        <w:rPr>
          <w:rFonts w:ascii="仿宋" w:eastAsia="仿宋" w:hAnsi="仿宋" w:cs="宋体" w:hint="eastAsia"/>
          <w:kern w:val="0"/>
          <w:sz w:val="30"/>
          <w:szCs w:val="30"/>
        </w:rPr>
        <w:t>本次公开招标公告仅在片仔癀官方网站（www.zzpzh.com）上发布，其他任何媒介上转载的招标采购信息均为非法转载，均为无效，因轻信其他组织、个人或媒体提供的信息而造成损失的，招标人概不负责。</w:t>
      </w:r>
    </w:p>
    <w:p w:rsidR="00904A75" w:rsidRPr="00D83B05" w:rsidRDefault="00D83B05" w:rsidP="00F839F9">
      <w:pPr>
        <w:widowControl/>
        <w:spacing w:line="560" w:lineRule="exact"/>
        <w:ind w:firstLineChars="200" w:firstLine="602"/>
        <w:rPr>
          <w:rFonts w:ascii="仿宋" w:eastAsia="仿宋" w:hAnsi="仿宋" w:cs="宋体"/>
          <w:b/>
          <w:kern w:val="0"/>
          <w:sz w:val="30"/>
          <w:szCs w:val="30"/>
        </w:rPr>
      </w:pPr>
      <w:r>
        <w:rPr>
          <w:rFonts w:ascii="仿宋" w:eastAsia="仿宋" w:hAnsi="仿宋" w:cs="宋体" w:hint="eastAsia"/>
          <w:b/>
          <w:kern w:val="0"/>
          <w:sz w:val="30"/>
          <w:szCs w:val="30"/>
        </w:rPr>
        <w:t>五</w:t>
      </w:r>
      <w:r w:rsidR="00310A6F" w:rsidRPr="00D83B05">
        <w:rPr>
          <w:rFonts w:ascii="仿宋" w:eastAsia="仿宋" w:hAnsi="仿宋" w:cs="宋体" w:hint="eastAsia"/>
          <w:b/>
          <w:kern w:val="0"/>
          <w:sz w:val="30"/>
          <w:szCs w:val="30"/>
        </w:rPr>
        <w:t>、联系方式</w:t>
      </w:r>
    </w:p>
    <w:p w:rsidR="00904A75" w:rsidRPr="00D83B05" w:rsidRDefault="00310A6F" w:rsidP="00F839F9">
      <w:pPr>
        <w:widowControl/>
        <w:spacing w:line="560" w:lineRule="exact"/>
        <w:ind w:firstLineChars="200" w:firstLine="600"/>
        <w:rPr>
          <w:rFonts w:ascii="仿宋" w:eastAsia="仿宋" w:hAnsi="仿宋" w:cs="宋体"/>
          <w:kern w:val="0"/>
          <w:sz w:val="30"/>
          <w:szCs w:val="30"/>
        </w:rPr>
      </w:pPr>
      <w:r w:rsidRPr="00D83B05">
        <w:rPr>
          <w:rFonts w:ascii="仿宋" w:eastAsia="仿宋" w:hAnsi="仿宋" w:cs="宋体" w:hint="eastAsia"/>
          <w:kern w:val="0"/>
          <w:sz w:val="30"/>
          <w:szCs w:val="30"/>
        </w:rPr>
        <w:t>联系人：伍小姐</w:t>
      </w:r>
    </w:p>
    <w:p w:rsidR="00904A75" w:rsidRPr="00D83B05" w:rsidRDefault="00310A6F" w:rsidP="00F839F9">
      <w:pPr>
        <w:widowControl/>
        <w:spacing w:line="560" w:lineRule="exact"/>
        <w:ind w:firstLineChars="200" w:firstLine="600"/>
        <w:rPr>
          <w:rFonts w:ascii="仿宋" w:eastAsia="仿宋" w:hAnsi="仿宋" w:cs="宋体"/>
          <w:kern w:val="0"/>
          <w:sz w:val="30"/>
          <w:szCs w:val="30"/>
        </w:rPr>
      </w:pPr>
      <w:r w:rsidRPr="00D83B05">
        <w:rPr>
          <w:rFonts w:ascii="仿宋" w:eastAsia="仿宋" w:hAnsi="仿宋" w:cs="宋体" w:hint="eastAsia"/>
          <w:kern w:val="0"/>
          <w:sz w:val="30"/>
          <w:szCs w:val="30"/>
        </w:rPr>
        <w:t>地址：福建省漳州市上街</w:t>
      </w:r>
    </w:p>
    <w:p w:rsidR="00904A75" w:rsidRPr="00D83B05" w:rsidRDefault="00310A6F" w:rsidP="00F839F9">
      <w:pPr>
        <w:widowControl/>
        <w:spacing w:line="560" w:lineRule="exact"/>
        <w:ind w:firstLineChars="200" w:firstLine="600"/>
        <w:rPr>
          <w:rFonts w:ascii="仿宋" w:eastAsia="仿宋" w:hAnsi="仿宋" w:cs="宋体"/>
          <w:kern w:val="0"/>
          <w:sz w:val="30"/>
          <w:szCs w:val="30"/>
        </w:rPr>
      </w:pPr>
      <w:r w:rsidRPr="00D83B05">
        <w:rPr>
          <w:rFonts w:ascii="仿宋" w:eastAsia="仿宋" w:hAnsi="仿宋" w:cs="宋体" w:hint="eastAsia"/>
          <w:kern w:val="0"/>
          <w:sz w:val="30"/>
          <w:szCs w:val="30"/>
        </w:rPr>
        <w:t>邮编：363000</w:t>
      </w:r>
    </w:p>
    <w:p w:rsidR="00904A75" w:rsidRPr="00D83B05" w:rsidRDefault="00310A6F" w:rsidP="00F839F9">
      <w:pPr>
        <w:widowControl/>
        <w:spacing w:line="560" w:lineRule="exact"/>
        <w:ind w:firstLineChars="200" w:firstLine="600"/>
        <w:rPr>
          <w:rFonts w:ascii="仿宋" w:eastAsia="仿宋" w:hAnsi="仿宋" w:cs="宋体"/>
          <w:kern w:val="0"/>
          <w:sz w:val="30"/>
          <w:szCs w:val="30"/>
        </w:rPr>
      </w:pPr>
      <w:r w:rsidRPr="00D83B05">
        <w:rPr>
          <w:rFonts w:ascii="仿宋" w:eastAsia="仿宋" w:hAnsi="仿宋" w:cs="宋体" w:hint="eastAsia"/>
          <w:kern w:val="0"/>
          <w:sz w:val="30"/>
          <w:szCs w:val="30"/>
        </w:rPr>
        <w:t>邮箱：411350558@qq.com</w:t>
      </w:r>
      <w:r w:rsidRPr="00D83B05">
        <w:rPr>
          <w:rFonts w:ascii="仿宋" w:eastAsia="仿宋" w:hAnsi="宋体" w:cs="宋体" w:hint="eastAsia"/>
          <w:kern w:val="0"/>
          <w:sz w:val="30"/>
          <w:szCs w:val="30"/>
        </w:rPr>
        <w:t> </w:t>
      </w:r>
    </w:p>
    <w:p w:rsidR="00904A75" w:rsidRPr="00D83B05" w:rsidRDefault="00310A6F" w:rsidP="00F839F9">
      <w:pPr>
        <w:widowControl/>
        <w:spacing w:line="560" w:lineRule="exact"/>
        <w:ind w:firstLineChars="200" w:firstLine="600"/>
        <w:rPr>
          <w:rFonts w:ascii="仿宋" w:eastAsia="仿宋" w:hAnsi="仿宋" w:cs="宋体"/>
          <w:kern w:val="0"/>
          <w:sz w:val="30"/>
          <w:szCs w:val="30"/>
        </w:rPr>
      </w:pPr>
      <w:r w:rsidRPr="00D83B05">
        <w:rPr>
          <w:rFonts w:ascii="仿宋" w:eastAsia="仿宋" w:hAnsi="仿宋" w:cs="宋体" w:hint="eastAsia"/>
          <w:kern w:val="0"/>
          <w:sz w:val="30"/>
          <w:szCs w:val="30"/>
        </w:rPr>
        <w:t>电话：0596-2301528</w:t>
      </w:r>
    </w:p>
    <w:p w:rsidR="00904A75" w:rsidRPr="00D83B05" w:rsidRDefault="00D83B05" w:rsidP="00F839F9">
      <w:pPr>
        <w:widowControl/>
        <w:spacing w:line="560" w:lineRule="exact"/>
        <w:ind w:firstLineChars="146" w:firstLine="440"/>
        <w:rPr>
          <w:rFonts w:ascii="仿宋" w:eastAsia="仿宋" w:hAnsi="仿宋" w:cs="宋体"/>
          <w:b/>
          <w:kern w:val="0"/>
          <w:sz w:val="30"/>
          <w:szCs w:val="30"/>
        </w:rPr>
      </w:pPr>
      <w:r>
        <w:rPr>
          <w:rFonts w:ascii="仿宋" w:eastAsia="仿宋" w:hAnsi="仿宋" w:cs="宋体" w:hint="eastAsia"/>
          <w:b/>
          <w:kern w:val="0"/>
          <w:sz w:val="30"/>
          <w:szCs w:val="30"/>
        </w:rPr>
        <w:t>六</w:t>
      </w:r>
      <w:r w:rsidR="00310A6F" w:rsidRPr="00D83B05">
        <w:rPr>
          <w:rFonts w:ascii="仿宋" w:eastAsia="仿宋" w:hAnsi="仿宋" w:cs="宋体" w:hint="eastAsia"/>
          <w:b/>
          <w:kern w:val="0"/>
          <w:sz w:val="30"/>
          <w:szCs w:val="30"/>
        </w:rPr>
        <w:t>、其它</w:t>
      </w:r>
    </w:p>
    <w:p w:rsidR="00904A75" w:rsidRPr="00D83B05" w:rsidRDefault="00310A6F" w:rsidP="00F839F9">
      <w:pPr>
        <w:widowControl/>
        <w:spacing w:line="560" w:lineRule="exact"/>
        <w:ind w:firstLineChars="200" w:firstLine="600"/>
        <w:rPr>
          <w:rFonts w:ascii="仿宋" w:eastAsia="仿宋" w:hAnsi="仿宋" w:cs="宋体"/>
          <w:kern w:val="0"/>
          <w:sz w:val="30"/>
          <w:szCs w:val="30"/>
        </w:rPr>
      </w:pPr>
      <w:r w:rsidRPr="00D83B05">
        <w:rPr>
          <w:rFonts w:ascii="仿宋" w:eastAsia="仿宋" w:hAnsi="仿宋" w:cs="宋体" w:hint="eastAsia"/>
          <w:kern w:val="0"/>
          <w:sz w:val="30"/>
          <w:szCs w:val="30"/>
        </w:rPr>
        <w:t>1、报送材料概不退还。</w:t>
      </w:r>
    </w:p>
    <w:p w:rsidR="00904A75" w:rsidRPr="00D83B05" w:rsidRDefault="00310A6F" w:rsidP="00F839F9">
      <w:pPr>
        <w:widowControl/>
        <w:spacing w:line="560" w:lineRule="exact"/>
        <w:ind w:firstLineChars="200" w:firstLine="600"/>
        <w:rPr>
          <w:rFonts w:ascii="仿宋" w:eastAsia="仿宋" w:hAnsi="仿宋" w:cs="宋体"/>
          <w:kern w:val="0"/>
          <w:sz w:val="30"/>
          <w:szCs w:val="30"/>
        </w:rPr>
      </w:pPr>
      <w:r w:rsidRPr="00D83B05">
        <w:rPr>
          <w:rFonts w:ascii="仿宋" w:eastAsia="仿宋" w:hAnsi="仿宋" w:cs="宋体" w:hint="eastAsia"/>
          <w:kern w:val="0"/>
          <w:sz w:val="30"/>
          <w:szCs w:val="30"/>
        </w:rPr>
        <w:t>2、本公告解释权属本公告人。</w:t>
      </w:r>
    </w:p>
    <w:p w:rsidR="00904A75" w:rsidRPr="00D83B05" w:rsidRDefault="00904A75" w:rsidP="00F839F9">
      <w:pPr>
        <w:spacing w:line="560" w:lineRule="exact"/>
        <w:ind w:firstLineChars="200" w:firstLine="600"/>
        <w:jc w:val="right"/>
        <w:rPr>
          <w:rFonts w:ascii="仿宋" w:eastAsia="仿宋" w:hAnsi="仿宋"/>
          <w:sz w:val="30"/>
          <w:szCs w:val="30"/>
        </w:rPr>
      </w:pPr>
    </w:p>
    <w:p w:rsidR="00904A75" w:rsidRPr="00D83B05" w:rsidRDefault="00310A6F" w:rsidP="00F839F9">
      <w:pPr>
        <w:spacing w:line="560" w:lineRule="exact"/>
        <w:ind w:firstLineChars="200" w:firstLine="600"/>
        <w:jc w:val="right"/>
        <w:rPr>
          <w:rFonts w:ascii="仿宋" w:eastAsia="仿宋" w:hAnsi="仿宋"/>
          <w:sz w:val="30"/>
          <w:szCs w:val="30"/>
        </w:rPr>
      </w:pPr>
      <w:r w:rsidRPr="00D83B05">
        <w:rPr>
          <w:rFonts w:ascii="仿宋" w:eastAsia="仿宋" w:hAnsi="仿宋" w:hint="eastAsia"/>
          <w:sz w:val="30"/>
          <w:szCs w:val="30"/>
        </w:rPr>
        <w:t>漳州片仔癀药业股份有限公司采购部</w:t>
      </w:r>
    </w:p>
    <w:p w:rsidR="00904A75" w:rsidRPr="00D83B05" w:rsidRDefault="00310A6F" w:rsidP="00F839F9">
      <w:pPr>
        <w:spacing w:line="560" w:lineRule="exact"/>
        <w:ind w:right="480" w:firstLineChars="200" w:firstLine="600"/>
        <w:jc w:val="right"/>
        <w:rPr>
          <w:rFonts w:ascii="仿宋" w:eastAsia="仿宋" w:hAnsi="仿宋"/>
          <w:sz w:val="30"/>
          <w:szCs w:val="30"/>
        </w:rPr>
        <w:sectPr w:rsidR="00904A75" w:rsidRPr="00D83B05">
          <w:pgSz w:w="11906" w:h="16838"/>
          <w:pgMar w:top="1440" w:right="1800" w:bottom="1440" w:left="1800" w:header="851" w:footer="992" w:gutter="0"/>
          <w:cols w:space="425"/>
          <w:docGrid w:type="lines" w:linePitch="312"/>
        </w:sectPr>
      </w:pPr>
      <w:r w:rsidRPr="00D83B05">
        <w:rPr>
          <w:rFonts w:ascii="仿宋" w:eastAsia="仿宋" w:hAnsi="仿宋" w:hint="eastAsia"/>
          <w:sz w:val="30"/>
          <w:szCs w:val="30"/>
        </w:rPr>
        <w:t>2018年</w:t>
      </w:r>
      <w:r w:rsidR="00A21065" w:rsidRPr="00D83B05">
        <w:rPr>
          <w:rFonts w:ascii="仿宋" w:eastAsia="仿宋" w:hAnsi="仿宋" w:hint="eastAsia"/>
          <w:sz w:val="30"/>
          <w:szCs w:val="30"/>
        </w:rPr>
        <w:t>9</w:t>
      </w:r>
      <w:r w:rsidRPr="00D83B05">
        <w:rPr>
          <w:rFonts w:ascii="仿宋" w:eastAsia="仿宋" w:hAnsi="仿宋" w:hint="eastAsia"/>
          <w:sz w:val="30"/>
          <w:szCs w:val="30"/>
        </w:rPr>
        <w:t>月</w:t>
      </w:r>
      <w:r w:rsidR="00A21065" w:rsidRPr="00D83B05">
        <w:rPr>
          <w:rFonts w:ascii="仿宋" w:eastAsia="仿宋" w:hAnsi="仿宋" w:hint="eastAsia"/>
          <w:sz w:val="30"/>
          <w:szCs w:val="30"/>
        </w:rPr>
        <w:t>29日</w:t>
      </w:r>
      <w:r w:rsidR="00CE6E5B" w:rsidRPr="00D83B05">
        <w:rPr>
          <w:rFonts w:ascii="仿宋" w:eastAsia="仿宋" w:hAnsi="仿宋" w:hint="eastAsia"/>
          <w:sz w:val="30"/>
          <w:szCs w:val="30"/>
        </w:rPr>
        <w:t xml:space="preserve"> </w:t>
      </w:r>
    </w:p>
    <w:p w:rsidR="00904A75" w:rsidRDefault="00904A75" w:rsidP="00EC2398">
      <w:pPr>
        <w:spacing w:line="460" w:lineRule="exact"/>
        <w:ind w:right="480"/>
        <w:jc w:val="left"/>
        <w:rPr>
          <w:rFonts w:ascii="仿宋" w:eastAsia="仿宋" w:hAnsi="仿宋" w:cs="宋体"/>
          <w:b/>
          <w:kern w:val="0"/>
          <w:sz w:val="30"/>
          <w:szCs w:val="30"/>
        </w:rPr>
      </w:pPr>
    </w:p>
    <w:sectPr w:rsidR="00904A75" w:rsidSect="00904A75">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98E" w:rsidRDefault="0039798E" w:rsidP="00CE6E5B">
      <w:r>
        <w:separator/>
      </w:r>
    </w:p>
  </w:endnote>
  <w:endnote w:type="continuationSeparator" w:id="1">
    <w:p w:rsidR="0039798E" w:rsidRDefault="0039798E" w:rsidP="00CE6E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98E" w:rsidRDefault="0039798E" w:rsidP="00CE6E5B">
      <w:r>
        <w:separator/>
      </w:r>
    </w:p>
  </w:footnote>
  <w:footnote w:type="continuationSeparator" w:id="1">
    <w:p w:rsidR="0039798E" w:rsidRDefault="0039798E" w:rsidP="00CE6E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67A9"/>
    <w:rsid w:val="0000142D"/>
    <w:rsid w:val="00056420"/>
    <w:rsid w:val="000945FB"/>
    <w:rsid w:val="00117490"/>
    <w:rsid w:val="00176029"/>
    <w:rsid w:val="001A50C7"/>
    <w:rsid w:val="001C4522"/>
    <w:rsid w:val="001E61FF"/>
    <w:rsid w:val="002266E4"/>
    <w:rsid w:val="0028147C"/>
    <w:rsid w:val="002B6D6D"/>
    <w:rsid w:val="002C5588"/>
    <w:rsid w:val="003011D8"/>
    <w:rsid w:val="00301B35"/>
    <w:rsid w:val="00310A6F"/>
    <w:rsid w:val="00363B48"/>
    <w:rsid w:val="003725F5"/>
    <w:rsid w:val="0039638D"/>
    <w:rsid w:val="0039798E"/>
    <w:rsid w:val="003A0A0F"/>
    <w:rsid w:val="003F2B8B"/>
    <w:rsid w:val="003F6959"/>
    <w:rsid w:val="0047716D"/>
    <w:rsid w:val="004C28C4"/>
    <w:rsid w:val="004D1740"/>
    <w:rsid w:val="004D6CE6"/>
    <w:rsid w:val="00501230"/>
    <w:rsid w:val="005219EB"/>
    <w:rsid w:val="00526E0E"/>
    <w:rsid w:val="00546293"/>
    <w:rsid w:val="00602B2F"/>
    <w:rsid w:val="00631000"/>
    <w:rsid w:val="006A28C2"/>
    <w:rsid w:val="006F6A3F"/>
    <w:rsid w:val="007A66C3"/>
    <w:rsid w:val="007E2CBD"/>
    <w:rsid w:val="00812243"/>
    <w:rsid w:val="0086747E"/>
    <w:rsid w:val="008C1721"/>
    <w:rsid w:val="00904A75"/>
    <w:rsid w:val="00937700"/>
    <w:rsid w:val="009718FA"/>
    <w:rsid w:val="00977197"/>
    <w:rsid w:val="00994B0A"/>
    <w:rsid w:val="009A659D"/>
    <w:rsid w:val="009B49D1"/>
    <w:rsid w:val="009C1E1B"/>
    <w:rsid w:val="009C21B9"/>
    <w:rsid w:val="00A0314B"/>
    <w:rsid w:val="00A21065"/>
    <w:rsid w:val="00A97A10"/>
    <w:rsid w:val="00AB1E05"/>
    <w:rsid w:val="00BB09A5"/>
    <w:rsid w:val="00BB4E26"/>
    <w:rsid w:val="00C5544F"/>
    <w:rsid w:val="00CD6091"/>
    <w:rsid w:val="00CE6E5B"/>
    <w:rsid w:val="00D61516"/>
    <w:rsid w:val="00D83B05"/>
    <w:rsid w:val="00D967A9"/>
    <w:rsid w:val="00DE30AE"/>
    <w:rsid w:val="00E00ABD"/>
    <w:rsid w:val="00E04089"/>
    <w:rsid w:val="00E35B57"/>
    <w:rsid w:val="00E363F6"/>
    <w:rsid w:val="00E62C53"/>
    <w:rsid w:val="00E80BCA"/>
    <w:rsid w:val="00E91B9A"/>
    <w:rsid w:val="00EA62A9"/>
    <w:rsid w:val="00EA7CC4"/>
    <w:rsid w:val="00EC2398"/>
    <w:rsid w:val="00F354E7"/>
    <w:rsid w:val="00F839F9"/>
    <w:rsid w:val="00FA5CA1"/>
    <w:rsid w:val="00FB0D02"/>
    <w:rsid w:val="00FE0469"/>
    <w:rsid w:val="0D2F2C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A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904A75"/>
    <w:pPr>
      <w:ind w:leftChars="2500" w:left="100"/>
    </w:pPr>
  </w:style>
  <w:style w:type="paragraph" w:styleId="a4">
    <w:name w:val="Balloon Text"/>
    <w:basedOn w:val="a"/>
    <w:link w:val="Char0"/>
    <w:uiPriority w:val="99"/>
    <w:semiHidden/>
    <w:unhideWhenUsed/>
    <w:rsid w:val="00904A75"/>
    <w:rPr>
      <w:sz w:val="18"/>
      <w:szCs w:val="18"/>
    </w:rPr>
  </w:style>
  <w:style w:type="paragraph" w:styleId="a5">
    <w:name w:val="footer"/>
    <w:basedOn w:val="a"/>
    <w:link w:val="Char1"/>
    <w:uiPriority w:val="99"/>
    <w:semiHidden/>
    <w:unhideWhenUsed/>
    <w:qFormat/>
    <w:rsid w:val="00904A75"/>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904A7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904A75"/>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sid w:val="00904A7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页眉 Char"/>
    <w:basedOn w:val="a0"/>
    <w:link w:val="a6"/>
    <w:uiPriority w:val="99"/>
    <w:semiHidden/>
    <w:qFormat/>
    <w:rsid w:val="00904A75"/>
    <w:rPr>
      <w:sz w:val="18"/>
      <w:szCs w:val="18"/>
    </w:rPr>
  </w:style>
  <w:style w:type="character" w:customStyle="1" w:styleId="Char1">
    <w:name w:val="页脚 Char"/>
    <w:basedOn w:val="a0"/>
    <w:link w:val="a5"/>
    <w:uiPriority w:val="99"/>
    <w:semiHidden/>
    <w:qFormat/>
    <w:rsid w:val="00904A75"/>
    <w:rPr>
      <w:sz w:val="18"/>
      <w:szCs w:val="18"/>
    </w:rPr>
  </w:style>
  <w:style w:type="character" w:customStyle="1" w:styleId="Char">
    <w:name w:val="日期 Char"/>
    <w:basedOn w:val="a0"/>
    <w:link w:val="a3"/>
    <w:uiPriority w:val="99"/>
    <w:semiHidden/>
    <w:rsid w:val="00904A75"/>
  </w:style>
  <w:style w:type="character" w:customStyle="1" w:styleId="Char0">
    <w:name w:val="批注框文本 Char"/>
    <w:basedOn w:val="a0"/>
    <w:link w:val="a4"/>
    <w:uiPriority w:val="99"/>
    <w:semiHidden/>
    <w:qFormat/>
    <w:rsid w:val="00904A75"/>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64DC8-CD80-4EED-9A64-8B7FD6EDB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pzh-001</dc:creator>
  <cp:lastModifiedBy>pzh-001</cp:lastModifiedBy>
  <cp:revision>28</cp:revision>
  <cp:lastPrinted>2018-06-08T03:45:00Z</cp:lastPrinted>
  <dcterms:created xsi:type="dcterms:W3CDTF">2018-06-06T09:59:00Z</dcterms:created>
  <dcterms:modified xsi:type="dcterms:W3CDTF">2018-09-29T07:57:00Z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