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rPr>
          <w:rFonts w:ascii="黑体" w:hAnsi="黑体" w:eastAsia="黑体" w:cs="黑体"/>
        </w:rPr>
      </w:pPr>
      <w:bookmarkStart w:id="0" w:name="bookmark1"/>
      <w:bookmarkStart w:id="1" w:name="bookmark0"/>
      <w:bookmarkStart w:id="2" w:name="bookmark2"/>
      <w:r>
        <w:rPr>
          <w:rFonts w:hint="eastAsia" w:ascii="黑体" w:hAnsi="黑体" w:eastAsia="黑体" w:cs="黑体"/>
        </w:rPr>
        <w:t>广</w:t>
      </w:r>
      <w:r>
        <w:rPr>
          <w:rFonts w:hint="eastAsia" w:ascii="黑体" w:hAnsi="黑体" w:eastAsia="黑体" w:cs="黑体"/>
          <w:lang w:val="en-US" w:eastAsia="zh-CN"/>
        </w:rPr>
        <w:t>宣</w:t>
      </w:r>
      <w:r>
        <w:rPr>
          <w:rFonts w:hint="eastAsia" w:ascii="黑体" w:hAnsi="黑体" w:eastAsia="黑体" w:cs="黑体"/>
        </w:rPr>
        <w:t>品公开比选公告</w:t>
      </w:r>
      <w:bookmarkEnd w:id="0"/>
      <w:bookmarkEnd w:id="1"/>
      <w:bookmarkEnd w:id="2"/>
    </w:p>
    <w:p>
      <w:pPr>
        <w:pStyle w:val="9"/>
        <w:spacing w:line="526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福建片仔癀健康产业</w:t>
      </w:r>
      <w:r>
        <w:rPr>
          <w:rFonts w:hint="eastAsia" w:ascii="仿宋" w:hAnsi="仿宋" w:eastAsia="仿宋" w:cs="仿宋"/>
          <w:sz w:val="32"/>
          <w:szCs w:val="32"/>
        </w:rPr>
        <w:t>有限公司拟订制一批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牙膏样盒</w:t>
      </w:r>
      <w:r>
        <w:rPr>
          <w:rFonts w:hint="eastAsia" w:ascii="仿宋" w:hAnsi="仿宋" w:eastAsia="仿宋" w:cs="仿宋"/>
          <w:sz w:val="32"/>
          <w:szCs w:val="32"/>
        </w:rPr>
        <w:t>,现公告如下，欢迎具备资质要求的厂商参加比选。</w:t>
      </w:r>
    </w:p>
    <w:p>
      <w:pPr>
        <w:pStyle w:val="9"/>
        <w:spacing w:line="526" w:lineRule="exact"/>
        <w:ind w:firstLine="620"/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一、釆购内容:</w:t>
      </w:r>
    </w:p>
    <w:tbl>
      <w:tblPr>
        <w:tblStyle w:val="6"/>
        <w:tblW w:w="1069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60"/>
        <w:gridCol w:w="4080"/>
        <w:gridCol w:w="36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2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品名</w:t>
            </w:r>
          </w:p>
        </w:tc>
        <w:tc>
          <w:tcPr>
            <w:tcW w:w="66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品牌</w:t>
            </w:r>
          </w:p>
        </w:tc>
        <w:tc>
          <w:tcPr>
            <w:tcW w:w="408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规格/指标</w:t>
            </w:r>
          </w:p>
        </w:tc>
        <w:tc>
          <w:tcPr>
            <w:tcW w:w="363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参考图片</w:t>
            </w:r>
          </w:p>
        </w:tc>
        <w:tc>
          <w:tcPr>
            <w:tcW w:w="1305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6" w:hRule="atLeast"/>
        </w:trPr>
        <w:tc>
          <w:tcPr>
            <w:tcW w:w="102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片仔癀尊享牙膏礼盒空盒健康科技款95*2（广宣版）</w:t>
            </w:r>
          </w:p>
        </w:tc>
        <w:tc>
          <w:tcPr>
            <w:tcW w:w="660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定制品</w:t>
            </w:r>
          </w:p>
        </w:tc>
        <w:tc>
          <w:tcPr>
            <w:tcW w:w="4080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sz w:val="28"/>
                <w:szCs w:val="28"/>
                <w:lang w:eastAsia="zh-CN" w:bidi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zh-TW"/>
              </w:rPr>
              <w:t>1、规格：19.5*9.4*4cm</w:t>
            </w:r>
          </w:p>
          <w:p>
            <w:pPr>
              <w:widowControl/>
              <w:jc w:val="both"/>
              <w:rPr>
                <w:rFonts w:ascii="仿宋" w:hAnsi="仿宋" w:eastAsia="仿宋" w:cs="仿宋"/>
                <w:sz w:val="28"/>
                <w:szCs w:val="28"/>
                <w:lang w:eastAsia="zh-CN" w:bidi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zh-TW"/>
              </w:rPr>
              <w:t>2、工艺：350g白卡+6色印刷+逆向+凹凸+40吸塑+磨砂+喷金粉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zh-TW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zh-TW"/>
              </w:rPr>
              <w:t>3、开窗：7*5.8cm</w:t>
            </w:r>
          </w:p>
          <w:p>
            <w:pPr>
              <w:pStyle w:val="9"/>
              <w:spacing w:line="526" w:lineRule="exact"/>
              <w:ind w:firstLine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4、承包内容：从我司仓库运输牙膏至承包方，对牙膏进行拆箱，单支牙膏的外包装喷码“敬赠”两字（宋体，打印长度约2公分</w:t>
            </w:r>
            <w:r>
              <w:rPr>
                <w:rFonts w:ascii="仿宋" w:hAnsi="仿宋" w:eastAsia="仿宋" w:cs="仿宋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1公分）并将不干胶“敬赠”贴在单只牙膏外盒的二维码处，并按要求将两只牙膏（郎平面在开窗位置）组装至已制作好的牙膏礼盒空盒中，再装箱，最后承包方将装箱好的牙膏礼盒运输至我司指定交货地点。</w:t>
            </w:r>
          </w:p>
          <w:p>
            <w:pPr>
              <w:pStyle w:val="9"/>
              <w:spacing w:line="526" w:lineRule="exact"/>
              <w:ind w:firstLine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5、报价含承包内容及运输费用，含13%增值税费。</w:t>
            </w:r>
          </w:p>
        </w:tc>
        <w:tc>
          <w:tcPr>
            <w:tcW w:w="3630" w:type="dxa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 w:bidi="ar-SA"/>
              </w:rPr>
              <w:drawing>
                <wp:inline distT="0" distB="0" distL="114300" distR="114300">
                  <wp:extent cx="2045335" cy="2201545"/>
                  <wp:effectExtent l="0" t="0" r="12065" b="8255"/>
                  <wp:docPr id="1" name="图片 1" descr="3237b1c1a15439db3cbc9d586478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37b1c1a15439db3cbc9d586478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220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40" w:lineRule="auto"/>
              <w:ind w:firstLine="0"/>
              <w:jc w:val="center"/>
              <w:rPr>
                <w:rFonts w:hint="eastAsia"/>
                <w:lang w:val="en-US" w:eastAsia="zh-CN" w:bidi="ar-SA"/>
              </w:rPr>
            </w:pPr>
            <w:r>
              <w:rPr>
                <w:rFonts w:hint="eastAsia"/>
                <w:lang w:val="en-US" w:eastAsia="zh-CN" w:bidi="ar-SA"/>
              </w:rPr>
              <w:drawing>
                <wp:inline distT="0" distB="0" distL="114300" distR="114300">
                  <wp:extent cx="870585" cy="640715"/>
                  <wp:effectExtent l="0" t="0" r="13335" b="14605"/>
                  <wp:docPr id="2" name="图片 2" descr="a2dafebb3fbb9fcabdefa9cb871b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2dafebb3fbb9fcabdefa9cb871b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40" w:lineRule="auto"/>
              <w:ind w:firstLine="0"/>
              <w:jc w:val="center"/>
              <w:rPr>
                <w:rFonts w:hint="eastAsia"/>
                <w:lang w:val="en-US" w:eastAsia="zh-CN" w:bidi="ar-SA"/>
              </w:rPr>
            </w:pPr>
            <w:r>
              <w:rPr>
                <w:rFonts w:hint="eastAsia"/>
                <w:lang w:val="en-US" w:eastAsia="zh-CN" w:bidi="ar-SA"/>
              </w:rPr>
              <w:drawing>
                <wp:inline distT="0" distB="0" distL="114300" distR="114300">
                  <wp:extent cx="2222500" cy="1137285"/>
                  <wp:effectExtent l="0" t="0" r="2540" b="5715"/>
                  <wp:docPr id="5" name="图片 5" descr="c643e3afed29e10bd21be22f667c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643e3afed29e10bd21be22f667c8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line="240" w:lineRule="auto"/>
              <w:ind w:firstLine="0"/>
              <w:jc w:val="center"/>
              <w:rPr>
                <w:rFonts w:hint="eastAsia"/>
                <w:lang w:val="en-US" w:eastAsia="zh-CN" w:bidi="ar-SA"/>
              </w:rPr>
            </w:pPr>
            <w:r>
              <w:rPr>
                <w:rFonts w:hint="eastAsia"/>
                <w:lang w:val="en-US" w:eastAsia="zh-CN" w:bidi="ar-SA"/>
              </w:rPr>
              <w:drawing>
                <wp:inline distT="0" distB="0" distL="114300" distR="114300">
                  <wp:extent cx="713740" cy="1822450"/>
                  <wp:effectExtent l="0" t="0" r="2540" b="6350"/>
                  <wp:docPr id="6" name="图片 6" descr="e5eb99d3c605ec20a15d6df70a627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5eb99d3c605ec20a15d6df70a627f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82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 w:bidi="ar-SA"/>
              </w:rPr>
              <w:t xml:space="preserve">  </w:t>
            </w:r>
            <w:r>
              <w:rPr>
                <w:rFonts w:hint="eastAsia"/>
                <w:lang w:val="en-US" w:eastAsia="zh-CN" w:bidi="ar-SA"/>
              </w:rPr>
              <w:drawing>
                <wp:inline distT="0" distB="0" distL="114300" distR="114300">
                  <wp:extent cx="969645" cy="1830070"/>
                  <wp:effectExtent l="0" t="0" r="5715" b="13970"/>
                  <wp:docPr id="7" name="图片 7" descr="ef1d765525c7b735ddf80d64cfa7b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f1d765525c7b735ddf80d64cfa7b2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vAlign w:val="center"/>
          </w:tcPr>
          <w:p>
            <w:pPr>
              <w:pStyle w:val="9"/>
              <w:spacing w:line="526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万套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3" w:name="bookmark3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bookmarkEnd w:id="3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、比选响应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bookmarkStart w:id="4" w:name="bookmark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End w:id="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、参与比选的企业应具备独立企业法人资格且有能力提供货物及服务。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5" w:name="bookmark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End w:id="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、有意参与比选的企业请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2021年1月8日24:00前将</w:t>
      </w:r>
      <w:bookmarkStart w:id="6" w:name="bookmark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相关配套资质</w:t>
      </w:r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（包括但不限于营业执照）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复印件加盖公章扫描件发送到邮箱1305574348@qq.com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，逾期收到的或不具备资质条件的不予接收。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6" w:lineRule="exact"/>
        <w:ind w:left="0" w:right="0" w:firstLine="62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我司将对被审核通过的企业发放正式报价单，届时各企业可凭正式的报价单及相关配套资质（营业执照等）参与比选。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4、评选方式为评选小组现场根据样品，在质量符合标准的条件下， 结合商务（资质、销售业绩、交货周期、售后服务）、质量（工艺、材质、外观）、价格等综合因素进行评选。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5、比选数量只做参考，每次供货数量依据需求方通知为准（验收合格后付款）。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7" w:name="bookmark8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bookmarkEnd w:id="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、发布公告的媒介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本次公开比选公告仅在片仔癀官方网站（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www.zzpzh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）上发布，其他任何媒介上转载的比选采购信息均为非法转载，均为无效，因轻信其他组织、个人或媒体提供的信息而造成损失的，我司概不负责。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8" w:name="bookmark9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bookmarkEnd w:id="8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、联系方式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firstLine="618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联系人：张先生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firstLine="618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 址：福建省漳州市芗城区上街1号片仔癀大厦19楼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firstLine="618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编：363000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firstLine="618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箱：130557438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@qq.com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exact"/>
        <w:ind w:firstLine="61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13596210871</w:t>
      </w:r>
      <w:bookmarkStart w:id="12" w:name="_GoBack"/>
      <w:bookmarkEnd w:id="12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bookmarkStart w:id="9" w:name="bookmark10"/>
      <w:r>
        <w:rPr>
          <w:rFonts w:hint="eastAsia" w:ascii="仿宋" w:hAnsi="仿宋" w:eastAsia="仿宋" w:cs="仿宋"/>
          <w:b/>
          <w:bCs/>
          <w:sz w:val="32"/>
          <w:szCs w:val="32"/>
        </w:rPr>
        <w:t>五</w:t>
      </w:r>
      <w:bookmarkEnd w:id="9"/>
      <w:r>
        <w:rPr>
          <w:rFonts w:hint="eastAsia" w:ascii="仿宋" w:hAnsi="仿宋" w:eastAsia="仿宋" w:cs="仿宋"/>
          <w:b/>
          <w:bCs/>
          <w:sz w:val="32"/>
          <w:szCs w:val="32"/>
        </w:rPr>
        <w:t>、其它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bookmarkStart w:id="10" w:name="bookmark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End w:id="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、报送材料请密封文档加盖公章，概不退还。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1" w:name="bookmark1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End w:id="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、本公告解释权属本公告人。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firstLine="6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spacing w:line="526" w:lineRule="exact"/>
        <w:ind w:right="640" w:firstLine="62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福建省片仔癀健康产业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</w:p>
    <w:p>
      <w:pPr>
        <w:pStyle w:val="9"/>
        <w:spacing w:line="526" w:lineRule="exact"/>
        <w:ind w:right="1280" w:firstLine="620"/>
        <w:jc w:val="center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 购 部</w:t>
      </w:r>
    </w:p>
    <w:p>
      <w:pPr>
        <w:pStyle w:val="9"/>
        <w:spacing w:line="526" w:lineRule="exact"/>
        <w:ind w:firstLine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2021年1月5日</w:t>
      </w:r>
    </w:p>
    <w:sectPr>
      <w:footerReference r:id="rId3" w:type="default"/>
      <w:type w:val="continuous"/>
      <w:pgSz w:w="11906" w:h="16838"/>
      <w:pgMar w:top="960" w:right="986" w:bottom="75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03798"/>
    <w:rsid w:val="00114AB3"/>
    <w:rsid w:val="002F409B"/>
    <w:rsid w:val="00301EAA"/>
    <w:rsid w:val="00636F82"/>
    <w:rsid w:val="01B42746"/>
    <w:rsid w:val="04066982"/>
    <w:rsid w:val="098D00B4"/>
    <w:rsid w:val="0AB8378C"/>
    <w:rsid w:val="0F1A1E52"/>
    <w:rsid w:val="13D03798"/>
    <w:rsid w:val="14716FBF"/>
    <w:rsid w:val="15336921"/>
    <w:rsid w:val="15C21BE4"/>
    <w:rsid w:val="17CC3E65"/>
    <w:rsid w:val="17F2411E"/>
    <w:rsid w:val="1C9D3BAC"/>
    <w:rsid w:val="1F133512"/>
    <w:rsid w:val="26D32D34"/>
    <w:rsid w:val="29BB6258"/>
    <w:rsid w:val="2D4C6401"/>
    <w:rsid w:val="312545F3"/>
    <w:rsid w:val="313951EE"/>
    <w:rsid w:val="34A93B86"/>
    <w:rsid w:val="389F5B01"/>
    <w:rsid w:val="38A70818"/>
    <w:rsid w:val="474B5B35"/>
    <w:rsid w:val="48F373AD"/>
    <w:rsid w:val="4A496658"/>
    <w:rsid w:val="4B833724"/>
    <w:rsid w:val="4FBD425E"/>
    <w:rsid w:val="54BF3D65"/>
    <w:rsid w:val="562272C8"/>
    <w:rsid w:val="56460B71"/>
    <w:rsid w:val="5BC10827"/>
    <w:rsid w:val="5D2712DE"/>
    <w:rsid w:val="5F214F0E"/>
    <w:rsid w:val="626A3188"/>
    <w:rsid w:val="66533C09"/>
    <w:rsid w:val="68552EB6"/>
    <w:rsid w:val="6D4A69E1"/>
    <w:rsid w:val="6E836BF2"/>
    <w:rsid w:val="712574CE"/>
    <w:rsid w:val="76F00DD5"/>
    <w:rsid w:val="7E7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 #1|1"/>
    <w:basedOn w:val="1"/>
    <w:qFormat/>
    <w:uiPriority w:val="0"/>
    <w:pPr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38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1230</Characters>
  <Lines>10</Lines>
  <Paragraphs>2</Paragraphs>
  <TotalTime>6</TotalTime>
  <ScaleCrop>false</ScaleCrop>
  <LinksUpToDate>false</LinksUpToDate>
  <CharactersWithSpaces>1443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2020-12-31T09:29:00Z</dcterms:created>
  <dc:creator>blanksoul</dc:creator>
  <cp:lastModifiedBy>陈。。</cp:lastModifiedBy>
  <dcterms:modified xsi:type="dcterms:W3CDTF">2021-01-05T01:44:14Z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