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18" w:rsidRPr="00A74F18" w:rsidRDefault="00A74F18" w:rsidP="00A74F18">
      <w:pPr>
        <w:spacing w:line="500" w:lineRule="exact"/>
        <w:jc w:val="center"/>
        <w:rPr>
          <w:rFonts w:ascii="宋体" w:hAnsi="宋体"/>
          <w:sz w:val="28"/>
          <w:szCs w:val="28"/>
        </w:rPr>
      </w:pPr>
      <w:r>
        <w:rPr>
          <w:rFonts w:ascii="黑体" w:eastAsia="黑体" w:hAnsi="宋体" w:hint="eastAsia"/>
          <w:b/>
          <w:sz w:val="36"/>
          <w:szCs w:val="36"/>
        </w:rPr>
        <w:t>片仔癀科技大楼建设项目建筑工程一切险和安装工程一切险</w:t>
      </w:r>
      <w:r w:rsidRPr="00A74F18">
        <w:rPr>
          <w:rFonts w:ascii="黑体" w:eastAsia="黑体" w:hAnsi="宋体" w:hint="eastAsia"/>
          <w:b/>
          <w:sz w:val="36"/>
          <w:szCs w:val="36"/>
        </w:rPr>
        <w:t>比选邀请函</w:t>
      </w:r>
    </w:p>
    <w:p w:rsidR="00A74F18" w:rsidRPr="00A2745A" w:rsidRDefault="00A74F18" w:rsidP="00A74F18">
      <w:pPr>
        <w:spacing w:line="500" w:lineRule="exact"/>
        <w:jc w:val="left"/>
        <w:rPr>
          <w:rFonts w:ascii="宋体" w:hAnsi="宋体"/>
          <w:sz w:val="28"/>
          <w:szCs w:val="28"/>
        </w:rPr>
      </w:pPr>
      <w:r w:rsidRPr="00A74F18">
        <w:rPr>
          <w:rFonts w:ascii="宋体" w:hAnsi="宋体" w:hint="eastAsia"/>
          <w:sz w:val="28"/>
          <w:szCs w:val="28"/>
        </w:rPr>
        <w:t>致：</w:t>
      </w:r>
      <w:r w:rsidRPr="00A74F18">
        <w:rPr>
          <w:rFonts w:ascii="宋体" w:hAnsi="宋体"/>
          <w:sz w:val="28"/>
          <w:szCs w:val="28"/>
        </w:rPr>
        <w:t xml:space="preserve"> </w:t>
      </w:r>
    </w:p>
    <w:p w:rsidR="00A74F18" w:rsidRDefault="00A74F18" w:rsidP="00A74F18">
      <w:pPr>
        <w:spacing w:line="500" w:lineRule="exact"/>
        <w:ind w:firstLineChars="200" w:firstLine="56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片仔癀科技大楼建设项目</w:t>
      </w:r>
      <w:r>
        <w:rPr>
          <w:rFonts w:ascii="宋体" w:hAnsi="宋体" w:hint="eastAsia"/>
          <w:sz w:val="28"/>
          <w:szCs w:val="28"/>
        </w:rPr>
        <w:t>经漳州高新技术产业开发区行政审批局和漳州高新技术产业技术产业开发区科技与经济发展局以闽发改备{2020}E150058号批准建设，现由</w:t>
      </w:r>
      <w:r>
        <w:rPr>
          <w:rFonts w:ascii="宋体" w:hAnsi="宋体" w:hint="eastAsia"/>
          <w:sz w:val="28"/>
          <w:szCs w:val="28"/>
          <w:u w:val="single"/>
        </w:rPr>
        <w:t>漳州片仔癀药业股份有限公司</w:t>
      </w:r>
      <w:r>
        <w:rPr>
          <w:rFonts w:ascii="宋体" w:hAnsi="宋体" w:hint="eastAsia"/>
          <w:sz w:val="28"/>
          <w:szCs w:val="28"/>
        </w:rPr>
        <w:t>作为比选人组织邀请比选，并以低费率中选法的方式确定</w:t>
      </w:r>
      <w:r>
        <w:rPr>
          <w:rFonts w:ascii="宋体" w:hAnsi="宋体" w:hint="eastAsia"/>
          <w:sz w:val="28"/>
          <w:szCs w:val="28"/>
          <w:u w:val="single"/>
        </w:rPr>
        <w:t>片仔癀科技大楼建设项目建筑工程一切险和安装工程一切险保险单位</w:t>
      </w:r>
      <w:r>
        <w:rPr>
          <w:rFonts w:ascii="宋体" w:hAnsi="宋体" w:hint="eastAsia"/>
          <w:sz w:val="28"/>
          <w:szCs w:val="28"/>
        </w:rPr>
        <w:t>。具体的比选事项如下：</w:t>
      </w:r>
    </w:p>
    <w:p w:rsidR="00A74F18" w:rsidRDefault="00A74F18" w:rsidP="00A74F18">
      <w:pPr>
        <w:spacing w:line="500" w:lineRule="exact"/>
        <w:ind w:firstLineChars="200" w:firstLine="562"/>
        <w:jc w:val="left"/>
        <w:rPr>
          <w:rFonts w:ascii="宋体" w:hAnsi="宋体"/>
          <w:b/>
          <w:sz w:val="28"/>
          <w:szCs w:val="28"/>
        </w:rPr>
      </w:pPr>
      <w:r>
        <w:rPr>
          <w:rFonts w:ascii="宋体" w:hAnsi="宋体" w:hint="eastAsia"/>
          <w:b/>
          <w:sz w:val="28"/>
          <w:szCs w:val="28"/>
        </w:rPr>
        <w:t>一、项目概况</w:t>
      </w:r>
    </w:p>
    <w:p w:rsidR="00A74F18" w:rsidRDefault="00A74F18" w:rsidP="00A74F18">
      <w:pPr>
        <w:spacing w:line="500" w:lineRule="exact"/>
        <w:ind w:firstLineChars="200" w:firstLine="560"/>
        <w:jc w:val="left"/>
        <w:rPr>
          <w:rFonts w:ascii="宋体" w:hAnsi="宋体"/>
          <w:sz w:val="28"/>
          <w:szCs w:val="28"/>
        </w:rPr>
      </w:pPr>
      <w:r>
        <w:rPr>
          <w:rFonts w:ascii="宋体" w:hAnsi="宋体" w:hint="eastAsia"/>
          <w:sz w:val="28"/>
          <w:szCs w:val="28"/>
        </w:rPr>
        <w:t>1、项目名称：片仔癀科技大楼建设项目建筑工程一切险和安装工程一切险。</w:t>
      </w:r>
    </w:p>
    <w:p w:rsidR="00A74F18" w:rsidRDefault="00A74F18" w:rsidP="00A74F18">
      <w:pPr>
        <w:spacing w:line="500" w:lineRule="exact"/>
        <w:ind w:firstLineChars="200" w:firstLine="560"/>
        <w:jc w:val="left"/>
        <w:rPr>
          <w:rFonts w:ascii="宋体" w:hAnsi="宋体"/>
          <w:sz w:val="28"/>
          <w:szCs w:val="28"/>
        </w:rPr>
      </w:pPr>
      <w:r>
        <w:rPr>
          <w:rFonts w:ascii="宋体" w:hAnsi="宋体" w:hint="eastAsia"/>
          <w:sz w:val="28"/>
          <w:szCs w:val="28"/>
        </w:rPr>
        <w:t>2、建设地点：福建省漳州市高新区琥珀路与南星路交接处</w:t>
      </w:r>
    </w:p>
    <w:p w:rsidR="00A74F18" w:rsidRDefault="00A74F18" w:rsidP="00A74F18">
      <w:pPr>
        <w:spacing w:line="500" w:lineRule="exact"/>
        <w:ind w:firstLineChars="200" w:firstLine="560"/>
        <w:rPr>
          <w:rFonts w:ascii="宋体" w:cs="Arial"/>
          <w:kern w:val="0"/>
          <w:sz w:val="28"/>
          <w:szCs w:val="28"/>
        </w:rPr>
      </w:pPr>
      <w:r>
        <w:rPr>
          <w:rFonts w:ascii="宋体" w:cs="Arial" w:hint="eastAsia"/>
          <w:kern w:val="0"/>
          <w:sz w:val="28"/>
          <w:szCs w:val="28"/>
        </w:rPr>
        <w:t xml:space="preserve">3、建设规模及内容：项目总用地 16872.35 ㎡。总建筑面积100213㎡。其中，计容建筑面积 74238 ㎡，不计容建筑面积 25975 ㎡（包含地下室及地面避难层避难区建筑面积）。建筑高度：155.5m。①超高层装配式办公主楼：地上 33 层，地下 2 层，建筑高度 155.5m（室外地面至屋面建、构筑物顶面最高点）；②裙房：地上 4 层，地下 2 层，建筑高度 19.90m；（至裙房结构屋面）；③地下室：地下 2 层，总高度 9.60m； </w:t>
      </w:r>
    </w:p>
    <w:p w:rsidR="00A74F18" w:rsidRDefault="00A74F18" w:rsidP="00A74F18">
      <w:pPr>
        <w:spacing w:line="500" w:lineRule="exact"/>
        <w:ind w:firstLineChars="200" w:firstLine="562"/>
        <w:rPr>
          <w:rFonts w:ascii="宋体" w:hAnsi="宋体"/>
          <w:b/>
          <w:sz w:val="28"/>
          <w:szCs w:val="28"/>
        </w:rPr>
      </w:pPr>
      <w:r>
        <w:rPr>
          <w:rFonts w:ascii="宋体" w:hAnsi="宋体" w:hint="eastAsia"/>
          <w:b/>
          <w:sz w:val="28"/>
          <w:szCs w:val="28"/>
        </w:rPr>
        <w:t>二、比选内容及保险期限</w:t>
      </w:r>
    </w:p>
    <w:p w:rsidR="00A74F18" w:rsidRDefault="00A74F18" w:rsidP="00A74F18">
      <w:pPr>
        <w:spacing w:line="500" w:lineRule="exact"/>
        <w:ind w:firstLineChars="200" w:firstLine="560"/>
        <w:rPr>
          <w:rFonts w:ascii="宋体" w:hAnsi="宋体"/>
          <w:sz w:val="28"/>
          <w:szCs w:val="28"/>
        </w:rPr>
      </w:pPr>
      <w:r>
        <w:rPr>
          <w:rFonts w:ascii="宋体" w:hAnsi="宋体" w:hint="eastAsia"/>
          <w:sz w:val="28"/>
          <w:szCs w:val="28"/>
        </w:rPr>
        <w:t>1、</w:t>
      </w:r>
      <w:bookmarkStart w:id="0" w:name="OLE_LINK1"/>
      <w:r>
        <w:rPr>
          <w:rFonts w:ascii="宋体" w:hAnsi="宋体" w:hint="eastAsia"/>
          <w:sz w:val="28"/>
          <w:szCs w:val="28"/>
        </w:rPr>
        <w:t>比选内容：</w:t>
      </w:r>
      <w:bookmarkEnd w:id="0"/>
      <w:r>
        <w:rPr>
          <w:rFonts w:ascii="宋体" w:hAnsi="宋体" w:hint="eastAsia"/>
          <w:sz w:val="28"/>
          <w:szCs w:val="28"/>
        </w:rPr>
        <w:t>对片仔癀科技大楼建设项目提供建筑工程一切险、安装工程一切险保险承保服务（不承保临时工程、临时设施和绿化工程）。</w:t>
      </w:r>
    </w:p>
    <w:p w:rsidR="00A74F18" w:rsidRDefault="00A74F18" w:rsidP="00A74F18">
      <w:pPr>
        <w:spacing w:line="500" w:lineRule="exact"/>
        <w:ind w:firstLineChars="200" w:firstLine="560"/>
        <w:rPr>
          <w:rFonts w:ascii="宋体" w:hAnsi="宋体"/>
          <w:sz w:val="28"/>
          <w:szCs w:val="28"/>
        </w:rPr>
      </w:pPr>
      <w:r>
        <w:rPr>
          <w:rFonts w:ascii="宋体" w:hAnsi="宋体" w:hint="eastAsia"/>
          <w:sz w:val="28"/>
          <w:szCs w:val="28"/>
        </w:rPr>
        <w:t>2、保险期限：承保合同签订后至工程竣工验收合格之日止。若实际竣工时间早于施工合同约定竣工日，以先发生的日期为止；若实际竣工时间迟于施工合同约定时间，以施工合同约定的竣工日为基准，最长可申请免费延长期60个日历天</w:t>
      </w:r>
      <w:r>
        <w:rPr>
          <w:rFonts w:cs="Arial" w:hint="eastAsia"/>
          <w:sz w:val="28"/>
          <w:szCs w:val="28"/>
        </w:rPr>
        <w:t>。如延期超过免费的</w:t>
      </w:r>
      <w:r>
        <w:rPr>
          <w:rFonts w:cs="Arial" w:hint="eastAsia"/>
          <w:sz w:val="28"/>
          <w:szCs w:val="28"/>
        </w:rPr>
        <w:t>60</w:t>
      </w:r>
      <w:r>
        <w:rPr>
          <w:rFonts w:cs="Arial" w:hint="eastAsia"/>
          <w:sz w:val="28"/>
          <w:szCs w:val="28"/>
        </w:rPr>
        <w:t>天，投标人承诺继续承保且以投标的优惠费率按实际延长期限折算保费。</w:t>
      </w:r>
    </w:p>
    <w:p w:rsidR="00A74F18" w:rsidRDefault="00A74F18" w:rsidP="00A74F18">
      <w:pPr>
        <w:spacing w:line="500" w:lineRule="exact"/>
        <w:ind w:firstLineChars="200" w:firstLine="538"/>
        <w:rPr>
          <w:rFonts w:ascii="宋体" w:hAnsi="宋体"/>
          <w:sz w:val="28"/>
          <w:szCs w:val="28"/>
        </w:rPr>
      </w:pPr>
      <w:r>
        <w:rPr>
          <w:rFonts w:ascii="宋体" w:hAnsi="宋体" w:hint="eastAsia"/>
          <w:b/>
          <w:bCs/>
          <w:spacing w:val="-6"/>
          <w:sz w:val="28"/>
          <w:szCs w:val="28"/>
        </w:rPr>
        <w:t>三</w:t>
      </w:r>
      <w:r>
        <w:rPr>
          <w:rFonts w:ascii="宋体" w:hAnsi="宋体" w:hint="eastAsia"/>
          <w:b/>
          <w:sz w:val="28"/>
          <w:szCs w:val="28"/>
        </w:rPr>
        <w:t>、资格要求及审查办法</w:t>
      </w:r>
    </w:p>
    <w:p w:rsidR="00A74F18" w:rsidRDefault="00A74F18" w:rsidP="00A74F18">
      <w:pPr>
        <w:spacing w:line="500" w:lineRule="exact"/>
        <w:ind w:firstLineChars="200" w:firstLine="480"/>
        <w:rPr>
          <w:rFonts w:ascii="宋体" w:hAnsi="宋体"/>
          <w:sz w:val="28"/>
          <w:szCs w:val="28"/>
        </w:rPr>
      </w:pPr>
      <w:r>
        <w:rPr>
          <w:rFonts w:ascii="宋体" w:hAnsi="宋体" w:hint="eastAsia"/>
          <w:sz w:val="24"/>
        </w:rPr>
        <w:t xml:space="preserve"> </w:t>
      </w:r>
      <w:r>
        <w:rPr>
          <w:rFonts w:ascii="宋体" w:cs="Arial" w:hint="eastAsia"/>
          <w:kern w:val="0"/>
          <w:sz w:val="28"/>
          <w:szCs w:val="28"/>
        </w:rPr>
        <w:t>本项目比选人对比选申请人的资格审查采用资格后审，具体要求如下：</w:t>
      </w:r>
    </w:p>
    <w:p w:rsidR="00A74F18" w:rsidRDefault="00A74F18" w:rsidP="00A74F18">
      <w:pPr>
        <w:spacing w:line="500" w:lineRule="exact"/>
        <w:ind w:firstLineChars="200" w:firstLine="560"/>
        <w:rPr>
          <w:rFonts w:ascii="宋体" w:hAnsi="宋体"/>
          <w:sz w:val="28"/>
          <w:szCs w:val="28"/>
        </w:rPr>
      </w:pPr>
      <w:r>
        <w:rPr>
          <w:rFonts w:ascii="宋体" w:hAnsi="宋体" w:hint="eastAsia"/>
          <w:sz w:val="28"/>
          <w:szCs w:val="28"/>
        </w:rPr>
        <w:lastRenderedPageBreak/>
        <w:t>1、</w:t>
      </w:r>
      <w:r>
        <w:rPr>
          <w:rFonts w:ascii="宋体" w:cs="Arial" w:hint="eastAsia"/>
          <w:kern w:val="0"/>
          <w:sz w:val="28"/>
          <w:szCs w:val="28"/>
        </w:rPr>
        <w:t>单位负责人授权委托人参加比选的，需提供单位负责人授权委托书，单位负责人及授权委托人的身份证复印件，并加盖公章（授权委托人身份证原件备查）；单位负责人本人参加比选的，只需提供身份证复印件加盖公章（身份证原件备查）。</w:t>
      </w:r>
    </w:p>
    <w:p w:rsidR="00A74F18" w:rsidRDefault="00A74F18" w:rsidP="00A74F18">
      <w:pPr>
        <w:widowControl/>
        <w:spacing w:line="500" w:lineRule="exact"/>
        <w:jc w:val="left"/>
        <w:rPr>
          <w:rFonts w:ascii="宋体" w:cs="Arial"/>
          <w:kern w:val="0"/>
          <w:sz w:val="28"/>
          <w:szCs w:val="28"/>
        </w:rPr>
      </w:pPr>
      <w:r>
        <w:rPr>
          <w:rFonts w:ascii="宋体" w:hAnsi="宋体" w:hint="eastAsia"/>
          <w:sz w:val="28"/>
          <w:szCs w:val="28"/>
        </w:rPr>
        <w:t xml:space="preserve">    2</w:t>
      </w:r>
      <w:r>
        <w:rPr>
          <w:rFonts w:ascii="宋体" w:cs="Arial" w:hint="eastAsia"/>
          <w:kern w:val="0"/>
          <w:sz w:val="28"/>
          <w:szCs w:val="28"/>
        </w:rPr>
        <w:t>、比选申请人应具有</w:t>
      </w:r>
      <w:r>
        <w:rPr>
          <w:rFonts w:ascii="宋体" w:cs="Arial"/>
          <w:kern w:val="0"/>
          <w:sz w:val="28"/>
          <w:szCs w:val="28"/>
        </w:rPr>
        <w:t>有效的营业执照</w:t>
      </w:r>
      <w:r>
        <w:rPr>
          <w:rFonts w:ascii="宋体" w:cs="Arial" w:hint="eastAsia"/>
          <w:kern w:val="0"/>
          <w:sz w:val="28"/>
          <w:szCs w:val="28"/>
        </w:rPr>
        <w:t>，提供有效的、最新的企业年度报告公示证明，具备中国保险监督管理委员会颁发的有效期内的《经营保险业务许可证》，提供复印件</w:t>
      </w:r>
      <w:r>
        <w:rPr>
          <w:rFonts w:ascii="宋体" w:hAnsi="宋体" w:hint="eastAsia"/>
          <w:sz w:val="28"/>
          <w:szCs w:val="28"/>
        </w:rPr>
        <w:t>各一份</w:t>
      </w:r>
      <w:r>
        <w:rPr>
          <w:rFonts w:ascii="宋体" w:cs="Arial" w:hint="eastAsia"/>
          <w:kern w:val="0"/>
          <w:sz w:val="28"/>
          <w:szCs w:val="28"/>
        </w:rPr>
        <w:t xml:space="preserve">并加盖参选人公章。 </w:t>
      </w:r>
    </w:p>
    <w:p w:rsidR="00A74F18" w:rsidRDefault="00A74F18" w:rsidP="00A74F18">
      <w:pPr>
        <w:adjustRightInd w:val="0"/>
        <w:spacing w:line="500" w:lineRule="exact"/>
        <w:ind w:firstLineChars="200" w:firstLine="560"/>
        <w:jc w:val="left"/>
        <w:rPr>
          <w:rFonts w:ascii="宋体" w:hAnsi="宋体"/>
          <w:sz w:val="28"/>
          <w:szCs w:val="28"/>
        </w:rPr>
      </w:pPr>
      <w:r>
        <w:rPr>
          <w:rFonts w:ascii="宋体" w:hAnsi="宋体" w:hint="eastAsia"/>
          <w:sz w:val="28"/>
          <w:szCs w:val="28"/>
        </w:rPr>
        <w:t>3、比选申请人应具有履行本比选项目所必需的设备、人员和专业技术能力。比选申请人在“拟投入人员情况汇总表”后应附拟投入人员均需提供在职证明（自比选公告发出之日起近半年连续三个月的社保证明材料或以岗位证书或劳务合同所署单位为准）复印件各一份，并加盖公章。</w:t>
      </w:r>
    </w:p>
    <w:p w:rsidR="00A74F18" w:rsidRDefault="00A74F18" w:rsidP="00A74F18">
      <w:pPr>
        <w:adjustRightInd w:val="0"/>
        <w:spacing w:line="500" w:lineRule="exact"/>
        <w:ind w:firstLineChars="200" w:firstLine="560"/>
        <w:jc w:val="left"/>
        <w:rPr>
          <w:rFonts w:ascii="宋体" w:hAnsi="宋体"/>
          <w:sz w:val="28"/>
          <w:szCs w:val="28"/>
        </w:rPr>
      </w:pPr>
      <w:r>
        <w:rPr>
          <w:rFonts w:ascii="宋体" w:hAnsi="宋体" w:hint="eastAsia"/>
          <w:sz w:val="28"/>
          <w:szCs w:val="28"/>
        </w:rPr>
        <w:t>4、</w:t>
      </w:r>
      <w:r>
        <w:rPr>
          <w:rFonts w:ascii="宋体" w:cs="Arial" w:hint="eastAsia"/>
          <w:kern w:val="0"/>
          <w:sz w:val="28"/>
          <w:szCs w:val="28"/>
        </w:rPr>
        <w:t>比选申请人应遵守《企业信誉承诺函》</w:t>
      </w:r>
      <w:r>
        <w:rPr>
          <w:rFonts w:ascii="宋体" w:hint="eastAsia"/>
          <w:sz w:val="28"/>
          <w:szCs w:val="28"/>
        </w:rPr>
        <w:t>的条款</w:t>
      </w:r>
      <w:r>
        <w:rPr>
          <w:rFonts w:ascii="宋体" w:cs="Arial" w:hint="eastAsia"/>
          <w:kern w:val="0"/>
          <w:sz w:val="28"/>
          <w:szCs w:val="28"/>
        </w:rPr>
        <w:t>，一经发现有弄虚作假行为，该比选申请人将不得再参加漳州片仔癀药业股份有限公司今后所组织的各项比选活动。</w:t>
      </w:r>
    </w:p>
    <w:p w:rsidR="00A74F18" w:rsidRDefault="00A74F18" w:rsidP="00A74F18">
      <w:pPr>
        <w:adjustRightInd w:val="0"/>
        <w:spacing w:line="500" w:lineRule="exact"/>
        <w:ind w:firstLineChars="200" w:firstLine="560"/>
        <w:jc w:val="left"/>
        <w:rPr>
          <w:sz w:val="28"/>
          <w:szCs w:val="28"/>
        </w:rPr>
      </w:pPr>
      <w:r>
        <w:rPr>
          <w:rFonts w:ascii="宋体" w:hAnsi="宋体" w:hint="eastAsia"/>
          <w:sz w:val="28"/>
          <w:szCs w:val="28"/>
        </w:rPr>
        <w:t>5</w:t>
      </w:r>
      <w:r>
        <w:rPr>
          <w:rFonts w:hint="eastAsia"/>
          <w:sz w:val="28"/>
          <w:szCs w:val="28"/>
        </w:rPr>
        <w:t>、</w:t>
      </w:r>
      <w:r>
        <w:rPr>
          <w:rFonts w:ascii="宋体" w:hAnsi="宋体" w:cs="宋体" w:hint="eastAsia"/>
          <w:kern w:val="0"/>
          <w:sz w:val="28"/>
          <w:szCs w:val="28"/>
        </w:rPr>
        <w:t>《服务承诺函》中的</w:t>
      </w:r>
      <w:r>
        <w:rPr>
          <w:rFonts w:hint="eastAsia"/>
          <w:sz w:val="28"/>
          <w:szCs w:val="28"/>
        </w:rPr>
        <w:t>承诺报价和工作时限符合比选文件规定。</w:t>
      </w:r>
    </w:p>
    <w:p w:rsidR="00A74F18" w:rsidRDefault="00A74F18" w:rsidP="00A74F18">
      <w:pPr>
        <w:spacing w:line="500" w:lineRule="exact"/>
        <w:ind w:left="560"/>
        <w:rPr>
          <w:rFonts w:ascii="宋体" w:cs="Arial"/>
          <w:kern w:val="0"/>
          <w:sz w:val="28"/>
          <w:szCs w:val="28"/>
        </w:rPr>
      </w:pPr>
      <w:r>
        <w:rPr>
          <w:rFonts w:ascii="宋体" w:hAnsi="宋体" w:hint="eastAsia"/>
          <w:sz w:val="28"/>
          <w:szCs w:val="28"/>
        </w:rPr>
        <w:t>6、</w:t>
      </w:r>
      <w:r>
        <w:rPr>
          <w:rFonts w:ascii="宋体" w:cs="Arial" w:hint="eastAsia"/>
          <w:kern w:val="0"/>
          <w:sz w:val="28"/>
          <w:szCs w:val="28"/>
        </w:rPr>
        <w:t>按比选文件的规定提交比选保证金，并提供比选保证金缴款凭证</w:t>
      </w:r>
    </w:p>
    <w:p w:rsidR="00A74F18" w:rsidRDefault="00A74F18" w:rsidP="00A74F18">
      <w:pPr>
        <w:spacing w:line="500" w:lineRule="exact"/>
        <w:rPr>
          <w:sz w:val="28"/>
          <w:szCs w:val="28"/>
        </w:rPr>
      </w:pPr>
      <w:r>
        <w:rPr>
          <w:rFonts w:ascii="宋体" w:cs="Arial" w:hint="eastAsia"/>
          <w:kern w:val="0"/>
          <w:sz w:val="28"/>
          <w:szCs w:val="28"/>
        </w:rPr>
        <w:t>（如有）。</w:t>
      </w:r>
    </w:p>
    <w:p w:rsidR="00A74F18" w:rsidRDefault="00A74F18" w:rsidP="00A74F18">
      <w:pPr>
        <w:spacing w:line="500" w:lineRule="exact"/>
        <w:ind w:firstLine="480"/>
        <w:rPr>
          <w:sz w:val="28"/>
          <w:szCs w:val="28"/>
        </w:rPr>
      </w:pPr>
      <w:r>
        <w:rPr>
          <w:rFonts w:ascii="宋体" w:cs="Arial" w:hint="eastAsia"/>
          <w:kern w:val="0"/>
          <w:sz w:val="28"/>
          <w:szCs w:val="28"/>
        </w:rPr>
        <w:t>7、</w:t>
      </w:r>
      <w:r>
        <w:rPr>
          <w:rFonts w:hint="eastAsia"/>
          <w:sz w:val="28"/>
          <w:szCs w:val="28"/>
        </w:rPr>
        <w:t>2019</w:t>
      </w:r>
      <w:r>
        <w:rPr>
          <w:rFonts w:hint="eastAsia"/>
          <w:sz w:val="28"/>
          <w:szCs w:val="28"/>
        </w:rPr>
        <w:t>年以来，参选单位及其负责人在经营活动中无重大违法违规记录，未被追究刑事责任；</w:t>
      </w:r>
    </w:p>
    <w:p w:rsidR="00A74F18" w:rsidRDefault="00A74F18" w:rsidP="00A74F18">
      <w:pPr>
        <w:spacing w:line="500" w:lineRule="exact"/>
        <w:ind w:firstLine="480"/>
        <w:rPr>
          <w:sz w:val="28"/>
          <w:szCs w:val="28"/>
        </w:rPr>
      </w:pPr>
      <w:r>
        <w:rPr>
          <w:rFonts w:ascii="宋体" w:cs="Arial" w:hint="eastAsia"/>
          <w:kern w:val="0"/>
          <w:sz w:val="28"/>
          <w:szCs w:val="28"/>
        </w:rPr>
        <w:t>8、</w:t>
      </w:r>
      <w:r>
        <w:rPr>
          <w:rFonts w:hint="eastAsia"/>
          <w:sz w:val="28"/>
          <w:szCs w:val="28"/>
        </w:rPr>
        <w:t>未被有关部门禁止或限制承接国有资金投资项目的相关业务。</w:t>
      </w:r>
    </w:p>
    <w:p w:rsidR="00A74F18" w:rsidRDefault="00A74F18" w:rsidP="00A74F18">
      <w:pPr>
        <w:spacing w:line="500" w:lineRule="exact"/>
        <w:ind w:firstLine="480"/>
        <w:rPr>
          <w:rFonts w:ascii="宋体" w:cs="Arial"/>
          <w:kern w:val="0"/>
          <w:sz w:val="28"/>
          <w:szCs w:val="28"/>
        </w:rPr>
      </w:pPr>
      <w:r>
        <w:rPr>
          <w:rFonts w:hint="eastAsia"/>
          <w:sz w:val="28"/>
          <w:szCs w:val="28"/>
        </w:rPr>
        <w:t>凡不符合上述任一的服务机构，均不得参加比选活动；参选单位若中选后发现不具备上述资格要求的，比选人均有权取消中选资格。</w:t>
      </w:r>
    </w:p>
    <w:p w:rsidR="00A74F18" w:rsidRDefault="00A74F18" w:rsidP="00A74F18">
      <w:pPr>
        <w:spacing w:line="440" w:lineRule="exact"/>
        <w:ind w:firstLineChars="200" w:firstLine="422"/>
        <w:rPr>
          <w:rFonts w:ascii="宋体" w:hAnsi="宋体"/>
          <w:b/>
          <w:szCs w:val="21"/>
        </w:rPr>
      </w:pPr>
      <w:r>
        <w:rPr>
          <w:rFonts w:ascii="宋体" w:hAnsi="宋体" w:hint="eastAsia"/>
          <w:b/>
          <w:szCs w:val="21"/>
        </w:rPr>
        <w:t xml:space="preserve"> 备注：不满足上述最低资格要求的不能参加比选，即使参加也不得中选或中选被取消。</w:t>
      </w:r>
      <w:r>
        <w:rPr>
          <w:rFonts w:ascii="宋体" w:hAnsi="宋体"/>
          <w:b/>
          <w:szCs w:val="21"/>
        </w:rPr>
        <w:t>以上文件或复印件应是有效、清晰并加盖</w:t>
      </w:r>
      <w:r>
        <w:rPr>
          <w:rFonts w:ascii="宋体" w:hAnsi="宋体" w:hint="eastAsia"/>
          <w:b/>
          <w:szCs w:val="21"/>
        </w:rPr>
        <w:t>比选申请人</w:t>
      </w:r>
      <w:r>
        <w:rPr>
          <w:rFonts w:ascii="宋体" w:hAnsi="宋体"/>
          <w:b/>
          <w:szCs w:val="21"/>
        </w:rPr>
        <w:t>公章，若有一项未通过的视为无实质性响应</w:t>
      </w:r>
      <w:r>
        <w:rPr>
          <w:rFonts w:ascii="宋体" w:hAnsi="宋体" w:hint="eastAsia"/>
          <w:b/>
          <w:szCs w:val="21"/>
        </w:rPr>
        <w:t>比选</w:t>
      </w:r>
      <w:r>
        <w:rPr>
          <w:rFonts w:ascii="宋体" w:hAnsi="宋体"/>
          <w:b/>
          <w:szCs w:val="21"/>
        </w:rPr>
        <w:t>文件要求，</w:t>
      </w:r>
      <w:r>
        <w:rPr>
          <w:rFonts w:ascii="宋体" w:hAnsi="宋体" w:hint="eastAsia"/>
          <w:b/>
          <w:szCs w:val="21"/>
        </w:rPr>
        <w:t>作废</w:t>
      </w:r>
      <w:r>
        <w:rPr>
          <w:rFonts w:ascii="宋体" w:hAnsi="宋体"/>
          <w:b/>
          <w:szCs w:val="21"/>
        </w:rPr>
        <w:t>处理。</w:t>
      </w:r>
      <w:r>
        <w:rPr>
          <w:rFonts w:ascii="宋体" w:hAnsi="宋体" w:hint="eastAsia"/>
          <w:b/>
          <w:szCs w:val="21"/>
        </w:rPr>
        <w:t>参与比选当天比选申请人应持</w:t>
      </w:r>
      <w:r>
        <w:rPr>
          <w:rFonts w:ascii="宋体" w:hAnsi="宋体"/>
          <w:b/>
          <w:szCs w:val="21"/>
        </w:rPr>
        <w:t>原件备查。</w:t>
      </w:r>
    </w:p>
    <w:p w:rsidR="00A74F18" w:rsidRDefault="00A74F18" w:rsidP="00A74F18">
      <w:pPr>
        <w:spacing w:line="500" w:lineRule="exact"/>
        <w:ind w:firstLineChars="200" w:firstLine="562"/>
        <w:rPr>
          <w:rFonts w:ascii="宋体" w:hAnsi="宋体"/>
          <w:sz w:val="28"/>
          <w:szCs w:val="28"/>
        </w:rPr>
      </w:pPr>
      <w:r>
        <w:rPr>
          <w:rFonts w:ascii="宋体" w:hAnsi="宋体" w:hint="eastAsia"/>
          <w:b/>
          <w:sz w:val="28"/>
          <w:szCs w:val="28"/>
        </w:rPr>
        <w:t>四、比选方式</w:t>
      </w:r>
      <w:r>
        <w:rPr>
          <w:rFonts w:ascii="宋体" w:hAnsi="宋体" w:hint="eastAsia"/>
          <w:sz w:val="28"/>
          <w:szCs w:val="28"/>
        </w:rPr>
        <w:t>：低费率中选法。</w:t>
      </w:r>
    </w:p>
    <w:p w:rsidR="00A74F18" w:rsidRDefault="00A74F18" w:rsidP="00A74F18">
      <w:pPr>
        <w:spacing w:line="500" w:lineRule="exact"/>
        <w:ind w:firstLineChars="196" w:firstLine="551"/>
        <w:rPr>
          <w:rFonts w:ascii="宋体" w:hAnsi="宋体"/>
          <w:b/>
          <w:sz w:val="28"/>
          <w:szCs w:val="28"/>
        </w:rPr>
      </w:pPr>
      <w:r>
        <w:rPr>
          <w:rFonts w:ascii="宋体" w:hAnsi="宋体" w:hint="eastAsia"/>
          <w:b/>
          <w:sz w:val="28"/>
          <w:szCs w:val="28"/>
        </w:rPr>
        <w:t>五、建筑工程一切险、安装工程一切险、第三者责任险保险承保费用最高限价、免陪要求及支付：</w:t>
      </w:r>
    </w:p>
    <w:p w:rsidR="00A74F18" w:rsidRDefault="00A74F18" w:rsidP="00A74F18">
      <w:pPr>
        <w:spacing w:line="500" w:lineRule="exact"/>
        <w:ind w:left="11" w:hangingChars="4" w:hanging="11"/>
        <w:rPr>
          <w:rFonts w:ascii="宋体" w:hAnsi="宋体"/>
          <w:bCs/>
          <w:sz w:val="28"/>
          <w:szCs w:val="28"/>
        </w:rPr>
      </w:pPr>
      <w:r>
        <w:rPr>
          <w:rFonts w:ascii="宋体" w:hAnsi="宋体" w:hint="eastAsia"/>
          <w:bCs/>
          <w:sz w:val="28"/>
          <w:szCs w:val="28"/>
        </w:rPr>
        <w:lastRenderedPageBreak/>
        <w:t xml:space="preserve">    1、本项目的建筑工程一切险、安装工程一切险、第三者责任险保险单位承保取费依据《市政工程投资估算编制办法》建办标函〔2019〕229号规定及工程保险收费标准并经咨询相关专业机构和市场调研。经预估工程保险费用约为90.27万元{基础费率暂按1.3‰，取费基数为69438.32万元（合同价扣除设计费、暂列金、桩基暂定价部份）}，以基础费率1.3‰为最高控制费率比选申请人的比选报价不得超此限价，否则作废处理。参选人的报价包含本项目建筑工程一切险、安装工程一切险、第三者责任险</w:t>
      </w:r>
      <w:r>
        <w:rPr>
          <w:rFonts w:ascii="宋体" w:hAnsi="宋体" w:hint="eastAsia"/>
          <w:sz w:val="28"/>
          <w:szCs w:val="28"/>
        </w:rPr>
        <w:t>（不承保临时工程、临时设施和绿化工程）</w:t>
      </w:r>
      <w:r>
        <w:rPr>
          <w:rFonts w:ascii="宋体" w:hAnsi="宋体" w:hint="eastAsia"/>
          <w:bCs/>
          <w:sz w:val="28"/>
          <w:szCs w:val="28"/>
        </w:rPr>
        <w:t xml:space="preserve">的所有承保费用，对应的保障内容详下： </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2、保障内容：</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第一部分：物质损失部分：</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保额：工程保险金额的100%。</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 xml:space="preserve">物质损失部分免赔：                                                      </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1）、由于地震、海啸引起的财产损失：每次事故</w:t>
      </w:r>
      <w:r>
        <w:rPr>
          <w:rFonts w:ascii="宋体" w:hAnsi="宋体"/>
          <w:bCs/>
          <w:sz w:val="28"/>
          <w:szCs w:val="28"/>
        </w:rPr>
        <w:t>10</w:t>
      </w:r>
      <w:r>
        <w:rPr>
          <w:rFonts w:ascii="宋体" w:hAnsi="宋体" w:hint="eastAsia"/>
          <w:bCs/>
          <w:sz w:val="28"/>
          <w:szCs w:val="28"/>
        </w:rPr>
        <w:t>万元或损失金额的1</w:t>
      </w:r>
      <w:r>
        <w:rPr>
          <w:rFonts w:ascii="宋体" w:hAnsi="宋体"/>
          <w:bCs/>
          <w:sz w:val="28"/>
          <w:szCs w:val="28"/>
        </w:rPr>
        <w:t>0</w:t>
      </w:r>
      <w:r>
        <w:rPr>
          <w:rFonts w:ascii="宋体" w:hAnsi="宋体" w:hint="eastAsia"/>
          <w:bCs/>
          <w:sz w:val="28"/>
          <w:szCs w:val="28"/>
        </w:rPr>
        <w:t>%，两者以高者为准；</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2）、台风、暴雨、暴风、地面突然下陷下沉、滑坡、泥石流、洪水、风暴潮引起的财产损失：每次事故</w:t>
      </w:r>
      <w:r>
        <w:rPr>
          <w:rFonts w:ascii="宋体" w:hAnsi="宋体"/>
          <w:bCs/>
          <w:sz w:val="28"/>
          <w:szCs w:val="28"/>
        </w:rPr>
        <w:t>5000</w:t>
      </w:r>
      <w:r>
        <w:rPr>
          <w:rFonts w:ascii="宋体" w:hAnsi="宋体" w:hint="eastAsia"/>
          <w:bCs/>
          <w:sz w:val="28"/>
          <w:szCs w:val="28"/>
        </w:rPr>
        <w:t>元或损失金额的1</w:t>
      </w:r>
      <w:r>
        <w:rPr>
          <w:rFonts w:ascii="宋体" w:hAnsi="宋体"/>
          <w:bCs/>
          <w:sz w:val="28"/>
          <w:szCs w:val="28"/>
        </w:rPr>
        <w:t>0</w:t>
      </w:r>
      <w:r>
        <w:rPr>
          <w:rFonts w:ascii="宋体" w:hAnsi="宋体" w:hint="eastAsia"/>
          <w:bCs/>
          <w:sz w:val="28"/>
          <w:szCs w:val="28"/>
        </w:rPr>
        <w:t>%，两者以高者为准；</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3）、由于其他风险引起的财产损失：每次事故</w:t>
      </w:r>
      <w:r>
        <w:rPr>
          <w:rFonts w:ascii="宋体" w:hAnsi="宋体"/>
          <w:bCs/>
          <w:sz w:val="28"/>
          <w:szCs w:val="28"/>
        </w:rPr>
        <w:t>5</w:t>
      </w:r>
      <w:r>
        <w:rPr>
          <w:rFonts w:ascii="宋体" w:hAnsi="宋体" w:hint="eastAsia"/>
          <w:bCs/>
          <w:sz w:val="28"/>
          <w:szCs w:val="28"/>
        </w:rPr>
        <w:t>000元或损失金额的</w:t>
      </w:r>
      <w:r>
        <w:rPr>
          <w:rFonts w:ascii="宋体" w:hAnsi="宋体"/>
          <w:bCs/>
          <w:sz w:val="28"/>
          <w:szCs w:val="28"/>
        </w:rPr>
        <w:t>5</w:t>
      </w:r>
      <w:r>
        <w:rPr>
          <w:rFonts w:ascii="宋体" w:hAnsi="宋体" w:hint="eastAsia"/>
          <w:bCs/>
          <w:sz w:val="28"/>
          <w:szCs w:val="28"/>
        </w:rPr>
        <w:t xml:space="preserve">%，两者以高者为准。                                                  </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第二部分：第三者责任部分：</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保额：第三者责任险的赔偿限额：累计赔偿限额不低于</w:t>
      </w:r>
      <w:r>
        <w:rPr>
          <w:rFonts w:ascii="宋体" w:hAnsi="宋体"/>
          <w:bCs/>
          <w:sz w:val="28"/>
          <w:szCs w:val="28"/>
        </w:rPr>
        <w:t>20</w:t>
      </w:r>
      <w:r>
        <w:rPr>
          <w:rFonts w:ascii="宋体" w:hAnsi="宋体" w:hint="eastAsia"/>
          <w:bCs/>
          <w:sz w:val="28"/>
          <w:szCs w:val="28"/>
        </w:rPr>
        <w:t>00万元，每次事故赔偿限额</w:t>
      </w:r>
      <w:r>
        <w:rPr>
          <w:rFonts w:ascii="宋体" w:hAnsi="宋体"/>
          <w:bCs/>
          <w:sz w:val="28"/>
          <w:szCs w:val="28"/>
        </w:rPr>
        <w:t>80</w:t>
      </w:r>
      <w:r>
        <w:rPr>
          <w:rFonts w:ascii="宋体" w:hAnsi="宋体" w:hint="eastAsia"/>
          <w:bCs/>
          <w:sz w:val="28"/>
          <w:szCs w:val="28"/>
        </w:rPr>
        <w:t>0万元，每人每次事故人身伤亡赔偿限额</w:t>
      </w:r>
      <w:r>
        <w:rPr>
          <w:rFonts w:ascii="宋体" w:hAnsi="宋体"/>
          <w:bCs/>
          <w:sz w:val="28"/>
          <w:szCs w:val="28"/>
        </w:rPr>
        <w:t>100</w:t>
      </w:r>
      <w:r>
        <w:rPr>
          <w:rFonts w:ascii="宋体" w:hAnsi="宋体" w:hint="eastAsia"/>
          <w:bCs/>
          <w:sz w:val="28"/>
          <w:szCs w:val="28"/>
        </w:rPr>
        <w:t xml:space="preserve">万元，其中每人医疗费用赔偿限额10万元。                                                   </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第三者责任部分免赔额：</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1）、财产损失：每次事故</w:t>
      </w:r>
      <w:r>
        <w:rPr>
          <w:rFonts w:ascii="宋体" w:hAnsi="宋体"/>
          <w:bCs/>
          <w:sz w:val="28"/>
          <w:szCs w:val="28"/>
        </w:rPr>
        <w:t>1</w:t>
      </w:r>
      <w:r>
        <w:rPr>
          <w:rFonts w:ascii="宋体" w:hAnsi="宋体" w:hint="eastAsia"/>
          <w:bCs/>
          <w:sz w:val="28"/>
          <w:szCs w:val="28"/>
        </w:rPr>
        <w:t>000元或损失金额的</w:t>
      </w:r>
      <w:r>
        <w:rPr>
          <w:rFonts w:ascii="宋体" w:hAnsi="宋体"/>
          <w:bCs/>
          <w:sz w:val="28"/>
          <w:szCs w:val="28"/>
        </w:rPr>
        <w:t>10</w:t>
      </w:r>
      <w:r>
        <w:rPr>
          <w:rFonts w:ascii="宋体" w:hAnsi="宋体" w:hint="eastAsia"/>
          <w:bCs/>
          <w:sz w:val="28"/>
          <w:szCs w:val="28"/>
        </w:rPr>
        <w:t>%，两者以高者为准；</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2）、人身伤亡：无免赔额。</w:t>
      </w:r>
    </w:p>
    <w:p w:rsidR="00A74F18" w:rsidRDefault="00A74F18" w:rsidP="00A74F18">
      <w:pPr>
        <w:spacing w:line="500" w:lineRule="exact"/>
        <w:ind w:firstLineChars="196" w:firstLine="549"/>
        <w:rPr>
          <w:rFonts w:ascii="宋体" w:hAnsi="宋体"/>
          <w:bCs/>
          <w:sz w:val="28"/>
          <w:szCs w:val="28"/>
        </w:rPr>
      </w:pPr>
      <w:r>
        <w:rPr>
          <w:rFonts w:ascii="宋体" w:hAnsi="宋体" w:hint="eastAsia"/>
          <w:bCs/>
          <w:sz w:val="28"/>
          <w:szCs w:val="28"/>
        </w:rPr>
        <w:t>3、支付：中选人提供完整保单并提交申请支付资料（含开具增值税发票）后15个工作日内支付。</w:t>
      </w:r>
    </w:p>
    <w:p w:rsidR="00A74F18" w:rsidRDefault="00A74F18" w:rsidP="00A74F18">
      <w:pPr>
        <w:spacing w:line="500" w:lineRule="exact"/>
        <w:ind w:firstLineChars="196" w:firstLine="551"/>
        <w:rPr>
          <w:rFonts w:ascii="宋体" w:hAnsi="宋体"/>
          <w:sz w:val="28"/>
          <w:szCs w:val="28"/>
        </w:rPr>
      </w:pPr>
      <w:r>
        <w:rPr>
          <w:rFonts w:ascii="宋体" w:hAnsi="宋体" w:hint="eastAsia"/>
          <w:b/>
          <w:sz w:val="28"/>
          <w:szCs w:val="28"/>
        </w:rPr>
        <w:lastRenderedPageBreak/>
        <w:t>六、合同承包方式：</w:t>
      </w:r>
      <w:r>
        <w:rPr>
          <w:rFonts w:ascii="宋体" w:hAnsi="宋体" w:hint="eastAsia"/>
          <w:sz w:val="28"/>
          <w:szCs w:val="28"/>
        </w:rPr>
        <w:t>固定费率包干。本项目要求提供等额合法税率为 6 %的增值税专用发票，若中选人开具的发票税率低于上述要求，比选人有权在中选人拨款申请时扣除相应的差额税费（税率应根据国家税率政策变动及时进行调整，若国家调整最新税率低于比选报价税率，比选人有权在中选人拨款申请时扣除相应的差额税费）。</w:t>
      </w:r>
    </w:p>
    <w:p w:rsidR="00A74F18" w:rsidRDefault="00A74F18" w:rsidP="00A74F18">
      <w:pPr>
        <w:snapToGrid w:val="0"/>
        <w:spacing w:line="500" w:lineRule="exact"/>
        <w:ind w:firstLineChars="196" w:firstLine="551"/>
        <w:rPr>
          <w:rFonts w:ascii="宋体" w:hAnsi="宋体"/>
          <w:sz w:val="28"/>
          <w:szCs w:val="28"/>
        </w:rPr>
      </w:pPr>
      <w:r>
        <w:rPr>
          <w:rFonts w:ascii="宋体" w:hAnsi="宋体" w:hint="eastAsia"/>
          <w:b/>
          <w:sz w:val="28"/>
          <w:szCs w:val="28"/>
        </w:rPr>
        <w:t>七、获取比选文件及相关资料</w:t>
      </w:r>
    </w:p>
    <w:p w:rsidR="00A74F18" w:rsidRDefault="00A74F18" w:rsidP="00A74F18">
      <w:pPr>
        <w:snapToGrid w:val="0"/>
        <w:spacing w:line="500" w:lineRule="exact"/>
        <w:ind w:firstLineChars="200" w:firstLine="560"/>
        <w:rPr>
          <w:rFonts w:ascii="宋体" w:hAnsi="宋体"/>
          <w:sz w:val="28"/>
          <w:szCs w:val="28"/>
        </w:rPr>
      </w:pPr>
      <w:r>
        <w:rPr>
          <w:rFonts w:ascii="宋体" w:hAnsi="宋体" w:hint="eastAsia"/>
          <w:sz w:val="28"/>
          <w:szCs w:val="28"/>
        </w:rPr>
        <w:t>1、地址：中联路海集团有限公司（漳州市芗城区新城国际1幢2单元2809）</w:t>
      </w:r>
      <w:r>
        <w:rPr>
          <w:rFonts w:ascii="宋体" w:hAnsi="宋体" w:hint="eastAsia"/>
          <w:bCs/>
          <w:sz w:val="28"/>
          <w:szCs w:val="28"/>
        </w:rPr>
        <w:t xml:space="preserve"> </w:t>
      </w:r>
    </w:p>
    <w:p w:rsidR="00A74F18" w:rsidRDefault="00A74F18" w:rsidP="00A74F18">
      <w:pPr>
        <w:snapToGrid w:val="0"/>
        <w:spacing w:line="500" w:lineRule="exact"/>
        <w:ind w:firstLineChars="200" w:firstLine="560"/>
        <w:rPr>
          <w:rFonts w:ascii="宋体" w:hAnsi="宋体"/>
          <w:sz w:val="28"/>
          <w:szCs w:val="28"/>
        </w:rPr>
      </w:pPr>
      <w:r>
        <w:rPr>
          <w:rFonts w:ascii="宋体" w:hAnsi="宋体" w:hint="eastAsia"/>
          <w:sz w:val="28"/>
          <w:szCs w:val="28"/>
        </w:rPr>
        <w:t>2、领取时间：</w:t>
      </w:r>
      <w:r>
        <w:rPr>
          <w:rFonts w:ascii="宋体" w:hAnsi="宋体" w:hint="eastAsia"/>
          <w:sz w:val="28"/>
          <w:szCs w:val="28"/>
          <w:u w:val="single"/>
        </w:rPr>
        <w:t>_2023</w:t>
      </w:r>
      <w:r>
        <w:rPr>
          <w:rFonts w:ascii="宋体" w:hAnsi="宋体" w:hint="eastAsia"/>
          <w:sz w:val="28"/>
          <w:szCs w:val="28"/>
        </w:rPr>
        <w:t>年</w:t>
      </w:r>
      <w:r>
        <w:rPr>
          <w:rFonts w:ascii="宋体" w:hAnsi="宋体" w:hint="eastAsia"/>
          <w:sz w:val="28"/>
          <w:szCs w:val="28"/>
          <w:u w:val="single"/>
        </w:rPr>
        <w:t xml:space="preserve"> 02 </w:t>
      </w:r>
      <w:r>
        <w:rPr>
          <w:rFonts w:ascii="宋体" w:hAnsi="宋体" w:hint="eastAsia"/>
          <w:sz w:val="28"/>
          <w:szCs w:val="28"/>
        </w:rPr>
        <w:t>月</w:t>
      </w:r>
      <w:r>
        <w:rPr>
          <w:rFonts w:ascii="宋体" w:hAnsi="宋体" w:hint="eastAsia"/>
          <w:sz w:val="28"/>
          <w:szCs w:val="28"/>
          <w:u w:val="single"/>
        </w:rPr>
        <w:t>_20</w:t>
      </w:r>
      <w:r>
        <w:rPr>
          <w:rFonts w:ascii="宋体" w:hAnsi="宋体" w:hint="eastAsia"/>
          <w:sz w:val="28"/>
          <w:szCs w:val="28"/>
        </w:rPr>
        <w:t>日至</w:t>
      </w:r>
      <w:r w:rsidRPr="002D004F">
        <w:rPr>
          <w:rFonts w:ascii="宋体" w:hAnsi="宋体" w:hint="eastAsia"/>
          <w:sz w:val="28"/>
          <w:szCs w:val="28"/>
          <w:u w:val="single"/>
        </w:rPr>
        <w:t>_2023</w:t>
      </w:r>
      <w:r>
        <w:rPr>
          <w:rFonts w:ascii="宋体" w:hAnsi="宋体" w:hint="eastAsia"/>
          <w:sz w:val="28"/>
          <w:szCs w:val="28"/>
        </w:rPr>
        <w:t>年</w:t>
      </w:r>
      <w:r>
        <w:rPr>
          <w:rFonts w:ascii="宋体" w:hAnsi="宋体" w:hint="eastAsia"/>
          <w:sz w:val="28"/>
          <w:szCs w:val="28"/>
          <w:u w:val="single"/>
        </w:rPr>
        <w:t xml:space="preserve"> 02 </w:t>
      </w:r>
      <w:r>
        <w:rPr>
          <w:rFonts w:ascii="宋体" w:hAnsi="宋体" w:hint="eastAsia"/>
          <w:sz w:val="28"/>
          <w:szCs w:val="28"/>
        </w:rPr>
        <w:t>月</w:t>
      </w:r>
      <w:r>
        <w:rPr>
          <w:rFonts w:ascii="宋体" w:hAnsi="宋体" w:hint="eastAsia"/>
          <w:sz w:val="28"/>
          <w:szCs w:val="28"/>
          <w:u w:val="single"/>
        </w:rPr>
        <w:t xml:space="preserve"> 22 </w:t>
      </w:r>
      <w:r>
        <w:rPr>
          <w:rFonts w:ascii="宋体" w:hAnsi="宋体" w:hint="eastAsia"/>
          <w:sz w:val="28"/>
          <w:szCs w:val="28"/>
        </w:rPr>
        <w:t>日</w:t>
      </w:r>
      <w:r>
        <w:rPr>
          <w:rFonts w:ascii="宋体" w:hAnsi="宋体" w:hint="eastAsia"/>
          <w:sz w:val="28"/>
          <w:szCs w:val="28"/>
          <w:u w:val="single"/>
        </w:rPr>
        <w:t>_8_</w:t>
      </w:r>
      <w:r>
        <w:rPr>
          <w:rFonts w:ascii="宋体" w:hAnsi="宋体" w:hint="eastAsia"/>
          <w:sz w:val="28"/>
          <w:szCs w:val="28"/>
        </w:rPr>
        <w:t>:</w:t>
      </w:r>
      <w:r>
        <w:rPr>
          <w:rFonts w:ascii="宋体" w:hAnsi="宋体" w:hint="eastAsia"/>
          <w:sz w:val="28"/>
          <w:szCs w:val="28"/>
          <w:u w:val="single"/>
        </w:rPr>
        <w:t>_30_</w:t>
      </w:r>
      <w:r>
        <w:rPr>
          <w:rFonts w:ascii="宋体" w:hAnsi="宋体" w:hint="eastAsia"/>
          <w:sz w:val="28"/>
          <w:szCs w:val="28"/>
        </w:rPr>
        <w:t>～</w:t>
      </w:r>
      <w:r>
        <w:rPr>
          <w:rFonts w:ascii="宋体" w:hAnsi="宋体" w:hint="eastAsia"/>
          <w:sz w:val="28"/>
          <w:szCs w:val="28"/>
          <w:u w:val="single"/>
        </w:rPr>
        <w:t>_12_</w:t>
      </w:r>
      <w:r>
        <w:rPr>
          <w:rFonts w:ascii="宋体" w:hAnsi="宋体" w:hint="eastAsia"/>
          <w:sz w:val="28"/>
          <w:szCs w:val="28"/>
        </w:rPr>
        <w:t>：</w:t>
      </w:r>
      <w:r>
        <w:rPr>
          <w:rFonts w:ascii="宋体" w:hAnsi="宋体" w:hint="eastAsia"/>
          <w:sz w:val="28"/>
          <w:szCs w:val="28"/>
          <w:u w:val="single"/>
        </w:rPr>
        <w:t>_00_</w:t>
      </w:r>
      <w:r>
        <w:rPr>
          <w:rFonts w:ascii="宋体" w:hAnsi="宋体" w:hint="eastAsia"/>
          <w:sz w:val="28"/>
          <w:szCs w:val="28"/>
        </w:rPr>
        <w:t>,</w:t>
      </w:r>
      <w:r>
        <w:rPr>
          <w:rFonts w:ascii="宋体" w:hAnsi="宋体" w:hint="eastAsia"/>
          <w:sz w:val="28"/>
          <w:szCs w:val="28"/>
          <w:u w:val="single"/>
        </w:rPr>
        <w:t>_15_</w:t>
      </w:r>
      <w:r>
        <w:rPr>
          <w:rFonts w:ascii="宋体" w:hAnsi="宋体" w:hint="eastAsia"/>
          <w:sz w:val="28"/>
          <w:szCs w:val="28"/>
        </w:rPr>
        <w:t>:</w:t>
      </w:r>
      <w:r>
        <w:rPr>
          <w:rFonts w:ascii="宋体" w:hAnsi="宋体" w:hint="eastAsia"/>
          <w:sz w:val="28"/>
          <w:szCs w:val="28"/>
          <w:u w:val="single"/>
        </w:rPr>
        <w:t>_00_</w:t>
      </w:r>
      <w:r>
        <w:rPr>
          <w:rFonts w:ascii="宋体" w:hAnsi="宋体" w:hint="eastAsia"/>
          <w:sz w:val="28"/>
          <w:szCs w:val="28"/>
        </w:rPr>
        <w:t>～</w:t>
      </w:r>
      <w:r>
        <w:rPr>
          <w:rFonts w:ascii="宋体" w:hAnsi="宋体" w:hint="eastAsia"/>
          <w:sz w:val="28"/>
          <w:szCs w:val="28"/>
          <w:u w:val="single"/>
        </w:rPr>
        <w:t>_17_</w:t>
      </w:r>
      <w:r>
        <w:rPr>
          <w:rFonts w:ascii="宋体" w:hAnsi="宋体" w:hint="eastAsia"/>
          <w:sz w:val="28"/>
          <w:szCs w:val="28"/>
        </w:rPr>
        <w:t>:</w:t>
      </w:r>
      <w:r>
        <w:rPr>
          <w:rFonts w:ascii="宋体" w:hAnsi="宋体" w:hint="eastAsia"/>
          <w:sz w:val="28"/>
          <w:szCs w:val="28"/>
          <w:u w:val="single"/>
        </w:rPr>
        <w:t>_30_</w:t>
      </w:r>
      <w:r>
        <w:rPr>
          <w:rFonts w:ascii="宋体" w:hAnsi="宋体" w:hint="eastAsia"/>
          <w:sz w:val="28"/>
          <w:szCs w:val="28"/>
        </w:rPr>
        <w:t>（北京时间）。</w:t>
      </w:r>
    </w:p>
    <w:p w:rsidR="00A74F18" w:rsidRDefault="00A74F18" w:rsidP="00A74F18">
      <w:pPr>
        <w:snapToGrid w:val="0"/>
        <w:spacing w:line="500" w:lineRule="exact"/>
        <w:ind w:firstLineChars="200" w:firstLine="562"/>
        <w:rPr>
          <w:rFonts w:ascii="宋体" w:hAnsi="宋体"/>
          <w:sz w:val="28"/>
          <w:szCs w:val="28"/>
        </w:rPr>
      </w:pPr>
      <w:r>
        <w:rPr>
          <w:rFonts w:ascii="宋体" w:hAnsi="宋体" w:hint="eastAsia"/>
          <w:b/>
          <w:bCs/>
          <w:sz w:val="28"/>
          <w:szCs w:val="28"/>
        </w:rPr>
        <w:t>八、</w:t>
      </w:r>
      <w:r>
        <w:rPr>
          <w:rFonts w:ascii="宋体" w:hAnsi="宋体" w:hint="eastAsia"/>
          <w:b/>
          <w:sz w:val="28"/>
          <w:szCs w:val="28"/>
        </w:rPr>
        <w:t>比选申请文件递交地点及截止时间</w:t>
      </w:r>
    </w:p>
    <w:p w:rsidR="00A74F18" w:rsidRDefault="00A74F18" w:rsidP="00A74F18">
      <w:pPr>
        <w:snapToGrid w:val="0"/>
        <w:spacing w:line="500" w:lineRule="exact"/>
        <w:ind w:firstLineChars="200" w:firstLine="560"/>
        <w:rPr>
          <w:rFonts w:ascii="宋体" w:hAnsi="宋体"/>
          <w:sz w:val="28"/>
          <w:szCs w:val="28"/>
        </w:rPr>
      </w:pPr>
      <w:r>
        <w:rPr>
          <w:rFonts w:ascii="宋体" w:hAnsi="宋体" w:hint="eastAsia"/>
          <w:sz w:val="28"/>
          <w:szCs w:val="28"/>
        </w:rPr>
        <w:t>1、比选地点: 中联路海集团有限公司（漳州市芗城区新城国际1幢2单元2809）</w:t>
      </w:r>
    </w:p>
    <w:p w:rsidR="00A74F18" w:rsidRDefault="00A74F18" w:rsidP="00A74F18">
      <w:pPr>
        <w:snapToGrid w:val="0"/>
        <w:spacing w:line="500" w:lineRule="exact"/>
        <w:ind w:firstLineChars="200" w:firstLine="560"/>
        <w:rPr>
          <w:rFonts w:ascii="宋体" w:hAnsi="宋体"/>
          <w:sz w:val="28"/>
          <w:szCs w:val="28"/>
        </w:rPr>
      </w:pPr>
      <w:r>
        <w:rPr>
          <w:rFonts w:ascii="宋体" w:hAnsi="宋体" w:hint="eastAsia"/>
          <w:sz w:val="28"/>
          <w:szCs w:val="28"/>
        </w:rPr>
        <w:t>2、递交时间：</w:t>
      </w:r>
      <w:r>
        <w:rPr>
          <w:rFonts w:ascii="宋体" w:hAnsi="宋体" w:hint="eastAsia"/>
          <w:sz w:val="28"/>
          <w:szCs w:val="28"/>
          <w:u w:val="single"/>
        </w:rPr>
        <w:t>_2023_</w:t>
      </w:r>
      <w:r>
        <w:rPr>
          <w:rFonts w:ascii="宋体" w:hAnsi="宋体" w:hint="eastAsia"/>
          <w:sz w:val="28"/>
          <w:szCs w:val="28"/>
        </w:rPr>
        <w:t>年</w:t>
      </w:r>
      <w:r>
        <w:rPr>
          <w:rFonts w:ascii="宋体" w:hAnsi="宋体" w:hint="eastAsia"/>
          <w:sz w:val="28"/>
          <w:szCs w:val="28"/>
          <w:u w:val="single"/>
        </w:rPr>
        <w:t>03</w:t>
      </w:r>
      <w:r>
        <w:rPr>
          <w:rFonts w:ascii="宋体" w:hAnsi="宋体" w:hint="eastAsia"/>
          <w:sz w:val="28"/>
          <w:szCs w:val="28"/>
        </w:rPr>
        <w:t>月</w:t>
      </w:r>
      <w:r>
        <w:rPr>
          <w:rFonts w:ascii="宋体" w:hAnsi="宋体" w:hint="eastAsia"/>
          <w:sz w:val="28"/>
          <w:szCs w:val="28"/>
          <w:u w:val="single"/>
        </w:rPr>
        <w:t>_01</w:t>
      </w:r>
      <w:r>
        <w:rPr>
          <w:rFonts w:ascii="宋体" w:hAnsi="宋体" w:hint="eastAsia"/>
          <w:sz w:val="28"/>
          <w:szCs w:val="28"/>
        </w:rPr>
        <w:t>日（北京时间）</w:t>
      </w:r>
      <w:r>
        <w:rPr>
          <w:rFonts w:ascii="宋体" w:hAnsi="宋体" w:hint="eastAsia"/>
          <w:sz w:val="28"/>
          <w:szCs w:val="28"/>
          <w:u w:val="single"/>
        </w:rPr>
        <w:t>9_</w:t>
      </w:r>
      <w:r>
        <w:rPr>
          <w:rFonts w:ascii="宋体" w:hAnsi="宋体" w:hint="eastAsia"/>
          <w:sz w:val="28"/>
          <w:szCs w:val="28"/>
        </w:rPr>
        <w:t>:</w:t>
      </w:r>
      <w:r>
        <w:rPr>
          <w:rFonts w:ascii="宋体" w:hAnsi="宋体" w:hint="eastAsia"/>
          <w:sz w:val="28"/>
          <w:szCs w:val="28"/>
          <w:u w:val="single"/>
        </w:rPr>
        <w:t>_00 _</w:t>
      </w:r>
      <w:r>
        <w:rPr>
          <w:rFonts w:ascii="宋体" w:hAnsi="宋体" w:hint="eastAsia"/>
          <w:sz w:val="28"/>
          <w:szCs w:val="28"/>
        </w:rPr>
        <w:t xml:space="preserve"> 至 </w:t>
      </w:r>
      <w:r>
        <w:rPr>
          <w:rFonts w:ascii="宋体" w:hAnsi="宋体" w:hint="eastAsia"/>
          <w:sz w:val="28"/>
          <w:szCs w:val="28"/>
          <w:u w:val="single"/>
        </w:rPr>
        <w:t>_9_</w:t>
      </w:r>
      <w:r>
        <w:rPr>
          <w:rFonts w:ascii="宋体" w:hAnsi="宋体" w:hint="eastAsia"/>
          <w:sz w:val="28"/>
          <w:szCs w:val="28"/>
        </w:rPr>
        <w:t>:</w:t>
      </w:r>
      <w:r>
        <w:rPr>
          <w:rFonts w:ascii="宋体" w:hAnsi="宋体" w:hint="eastAsia"/>
          <w:sz w:val="28"/>
          <w:szCs w:val="28"/>
          <w:u w:val="single"/>
        </w:rPr>
        <w:t>_30_</w:t>
      </w:r>
      <w:r>
        <w:rPr>
          <w:rFonts w:ascii="宋体" w:hAnsi="宋体" w:hint="eastAsia"/>
          <w:sz w:val="28"/>
          <w:szCs w:val="28"/>
        </w:rPr>
        <w:t xml:space="preserve">  ，逾期递交的比选申请文件，比选人将不予接收。</w:t>
      </w:r>
    </w:p>
    <w:p w:rsidR="00A74F18" w:rsidRDefault="00A74F18" w:rsidP="00A74F18">
      <w:pPr>
        <w:snapToGrid w:val="0"/>
        <w:spacing w:line="500" w:lineRule="exact"/>
        <w:ind w:firstLineChars="200" w:firstLine="560"/>
        <w:rPr>
          <w:rFonts w:ascii="宋体" w:hAnsi="宋体"/>
          <w:sz w:val="28"/>
          <w:szCs w:val="28"/>
        </w:rPr>
      </w:pPr>
      <w:r>
        <w:rPr>
          <w:rFonts w:ascii="宋体" w:hAnsi="宋体" w:hint="eastAsia"/>
          <w:sz w:val="28"/>
          <w:szCs w:val="28"/>
        </w:rPr>
        <w:t>3、比选时间:</w:t>
      </w:r>
      <w:r>
        <w:rPr>
          <w:rFonts w:ascii="宋体" w:hAnsi="宋体" w:hint="eastAsia"/>
          <w:sz w:val="28"/>
          <w:szCs w:val="28"/>
          <w:u w:val="single"/>
        </w:rPr>
        <w:t>_</w:t>
      </w:r>
      <w:r w:rsidRPr="002D004F">
        <w:rPr>
          <w:rFonts w:ascii="宋体" w:hAnsi="宋体" w:hint="eastAsia"/>
          <w:sz w:val="28"/>
          <w:szCs w:val="28"/>
          <w:u w:val="single"/>
        </w:rPr>
        <w:t xml:space="preserve"> </w:t>
      </w:r>
      <w:r>
        <w:rPr>
          <w:rFonts w:ascii="宋体" w:hAnsi="宋体" w:hint="eastAsia"/>
          <w:sz w:val="28"/>
          <w:szCs w:val="28"/>
          <w:u w:val="single"/>
        </w:rPr>
        <w:t>2023_</w:t>
      </w:r>
      <w:r>
        <w:rPr>
          <w:rFonts w:ascii="宋体" w:hAnsi="宋体" w:hint="eastAsia"/>
          <w:sz w:val="28"/>
          <w:szCs w:val="28"/>
        </w:rPr>
        <w:t>年</w:t>
      </w:r>
      <w:r>
        <w:rPr>
          <w:rFonts w:ascii="宋体" w:hAnsi="宋体" w:hint="eastAsia"/>
          <w:sz w:val="28"/>
          <w:szCs w:val="28"/>
          <w:u w:val="single"/>
        </w:rPr>
        <w:t>03</w:t>
      </w:r>
      <w:r>
        <w:rPr>
          <w:rFonts w:ascii="宋体" w:hAnsi="宋体" w:hint="eastAsia"/>
          <w:sz w:val="28"/>
          <w:szCs w:val="28"/>
        </w:rPr>
        <w:t>月</w:t>
      </w:r>
      <w:r>
        <w:rPr>
          <w:rFonts w:ascii="宋体" w:hAnsi="宋体" w:hint="eastAsia"/>
          <w:sz w:val="28"/>
          <w:szCs w:val="28"/>
          <w:u w:val="single"/>
        </w:rPr>
        <w:t>_01</w:t>
      </w:r>
      <w:r>
        <w:rPr>
          <w:rFonts w:ascii="宋体" w:hAnsi="宋体" w:hint="eastAsia"/>
          <w:sz w:val="28"/>
          <w:szCs w:val="28"/>
        </w:rPr>
        <w:t>日（北京时间）</w:t>
      </w:r>
      <w:r>
        <w:rPr>
          <w:rFonts w:ascii="宋体" w:hAnsi="宋体" w:hint="eastAsia"/>
          <w:sz w:val="28"/>
          <w:szCs w:val="28"/>
          <w:u w:val="single"/>
        </w:rPr>
        <w:t xml:space="preserve">9 </w:t>
      </w:r>
      <w:r>
        <w:rPr>
          <w:rFonts w:ascii="宋体" w:hAnsi="宋体" w:hint="eastAsia"/>
          <w:sz w:val="28"/>
          <w:szCs w:val="28"/>
        </w:rPr>
        <w:t>:</w:t>
      </w:r>
      <w:r>
        <w:rPr>
          <w:rFonts w:ascii="宋体" w:hAnsi="宋体" w:hint="eastAsia"/>
          <w:sz w:val="28"/>
          <w:szCs w:val="28"/>
          <w:u w:val="single"/>
        </w:rPr>
        <w:t xml:space="preserve"> 30 _</w:t>
      </w:r>
      <w:r>
        <w:rPr>
          <w:rFonts w:ascii="宋体" w:hAnsi="宋体" w:hint="eastAsia"/>
          <w:sz w:val="28"/>
          <w:szCs w:val="28"/>
        </w:rPr>
        <w:t xml:space="preserve"> 。</w:t>
      </w:r>
    </w:p>
    <w:p w:rsidR="00A74F18" w:rsidRDefault="00A74F18" w:rsidP="00A74F18">
      <w:pPr>
        <w:spacing w:line="500" w:lineRule="exact"/>
        <w:ind w:firstLineChars="249" w:firstLine="525"/>
        <w:rPr>
          <w:rFonts w:ascii="宋体" w:hAnsi="宋体"/>
          <w:sz w:val="28"/>
          <w:szCs w:val="28"/>
        </w:rPr>
      </w:pPr>
      <w:r>
        <w:rPr>
          <w:rFonts w:ascii="宋体" w:hAnsi="宋体" w:hint="eastAsia"/>
          <w:b/>
          <w:i/>
          <w:iCs/>
          <w:szCs w:val="21"/>
        </w:rPr>
        <w:t>备注：递交比选申请书的时间在比选时间前半小时至组织比选时间截止。</w:t>
      </w:r>
    </w:p>
    <w:p w:rsidR="00A74F18" w:rsidRDefault="00A74F18" w:rsidP="00A74F18">
      <w:pPr>
        <w:spacing w:line="500" w:lineRule="exact"/>
        <w:ind w:firstLineChars="200" w:firstLine="562"/>
        <w:rPr>
          <w:rFonts w:ascii="宋体" w:hAnsi="宋体"/>
          <w:b/>
          <w:i/>
          <w:szCs w:val="21"/>
        </w:rPr>
      </w:pPr>
      <w:r>
        <w:rPr>
          <w:rFonts w:ascii="宋体" w:hAnsi="宋体" w:hint="eastAsia"/>
          <w:b/>
          <w:sz w:val="28"/>
          <w:szCs w:val="28"/>
        </w:rPr>
        <w:t>九、比选保证金</w:t>
      </w:r>
    </w:p>
    <w:p w:rsidR="00A74F18" w:rsidRDefault="00A74F18" w:rsidP="00A74F18">
      <w:pPr>
        <w:spacing w:line="500" w:lineRule="exact"/>
        <w:ind w:firstLineChars="200" w:firstLine="560"/>
        <w:rPr>
          <w:rFonts w:cs="宋体"/>
          <w:b/>
          <w:kern w:val="0"/>
          <w:szCs w:val="21"/>
        </w:rPr>
      </w:pPr>
      <w:r>
        <w:rPr>
          <w:rFonts w:ascii="宋体" w:hAnsi="宋体" w:hint="eastAsia"/>
          <w:sz w:val="28"/>
        </w:rPr>
        <w:t>1、本项目比选保证金为人民币</w:t>
      </w:r>
      <w:r>
        <w:rPr>
          <w:rFonts w:ascii="宋体" w:hAnsi="宋体" w:hint="eastAsia"/>
          <w:sz w:val="28"/>
          <w:u w:val="single"/>
        </w:rPr>
        <w:t xml:space="preserve"> </w:t>
      </w:r>
      <w:r>
        <w:rPr>
          <w:rFonts w:ascii="宋体" w:hAnsi="宋体" w:hint="eastAsia"/>
          <w:b/>
          <w:sz w:val="28"/>
          <w:u w:val="single"/>
        </w:rPr>
        <w:t xml:space="preserve">伍仟 </w:t>
      </w:r>
      <w:r>
        <w:rPr>
          <w:rFonts w:ascii="宋体" w:hAnsi="宋体" w:hint="eastAsia"/>
          <w:sz w:val="28"/>
        </w:rPr>
        <w:t>元整（¥：</w:t>
      </w:r>
      <w:r>
        <w:rPr>
          <w:rFonts w:ascii="宋体" w:hAnsi="宋体" w:hint="eastAsia"/>
          <w:sz w:val="28"/>
          <w:u w:val="single"/>
        </w:rPr>
        <w:t>5</w:t>
      </w:r>
      <w:r>
        <w:rPr>
          <w:rFonts w:ascii="宋体" w:hAnsi="宋体"/>
          <w:sz w:val="28"/>
          <w:u w:val="single"/>
        </w:rPr>
        <w:t>0</w:t>
      </w:r>
      <w:r>
        <w:rPr>
          <w:rFonts w:ascii="宋体" w:hAnsi="宋体" w:hint="eastAsia"/>
          <w:sz w:val="28"/>
          <w:u w:val="single"/>
        </w:rPr>
        <w:t>00</w:t>
      </w:r>
      <w:r>
        <w:rPr>
          <w:rFonts w:ascii="宋体" w:hAnsi="宋体" w:hint="eastAsia"/>
          <w:sz w:val="28"/>
        </w:rPr>
        <w:t>.00），拒不提供的，视为自行放弃比选资格。未中选的，保证金当场退还。中选人未在规定时间内签订合同，比选人有权没收比选保证金，并要求其赔偿因此造成的损失。中选人比选保证金于中选人与比选人签订合同后 3 个工作日内无息退还，未中选单位的比选保证金将在完成比选后当场退还。</w:t>
      </w:r>
      <w:r>
        <w:rPr>
          <w:rFonts w:ascii="宋体" w:hAnsi="宋体" w:hint="eastAsia"/>
          <w:sz w:val="28"/>
          <w:szCs w:val="28"/>
        </w:rPr>
        <w:t xml:space="preserve">      </w:t>
      </w:r>
      <w:r>
        <w:rPr>
          <w:rFonts w:ascii="宋体" w:hAnsi="宋体" w:hint="eastAsia"/>
          <w:b/>
          <w:sz w:val="24"/>
        </w:rPr>
        <w:t xml:space="preserve"> </w:t>
      </w:r>
    </w:p>
    <w:p w:rsidR="00A74F18" w:rsidRDefault="00A74F18" w:rsidP="00A74F18">
      <w:pPr>
        <w:spacing w:line="500" w:lineRule="exact"/>
        <w:ind w:firstLineChars="200" w:firstLine="562"/>
        <w:rPr>
          <w:rFonts w:ascii="宋体" w:hAnsi="宋体"/>
          <w:b/>
          <w:sz w:val="28"/>
          <w:szCs w:val="28"/>
        </w:rPr>
      </w:pPr>
      <w:r>
        <w:rPr>
          <w:rFonts w:ascii="宋体" w:hAnsi="宋体" w:hint="eastAsia"/>
          <w:b/>
          <w:sz w:val="28"/>
          <w:szCs w:val="28"/>
        </w:rPr>
        <w:t>十</w:t>
      </w:r>
      <w:r>
        <w:rPr>
          <w:rFonts w:ascii="宋体" w:hAnsi="宋体"/>
          <w:b/>
          <w:sz w:val="28"/>
          <w:szCs w:val="28"/>
        </w:rPr>
        <w:t>、</w:t>
      </w:r>
      <w:r>
        <w:rPr>
          <w:rFonts w:ascii="宋体" w:hAnsi="宋体" w:hint="eastAsia"/>
          <w:b/>
          <w:sz w:val="28"/>
          <w:szCs w:val="28"/>
        </w:rPr>
        <w:t>合同签订</w:t>
      </w:r>
    </w:p>
    <w:p w:rsidR="00A74F18" w:rsidRDefault="00A74F18" w:rsidP="00A74F18">
      <w:pPr>
        <w:spacing w:line="500" w:lineRule="exact"/>
        <w:ind w:firstLineChars="200" w:firstLine="560"/>
        <w:jc w:val="left"/>
        <w:rPr>
          <w:rFonts w:ascii="宋体" w:hAnsi="宋体"/>
          <w:sz w:val="28"/>
          <w:szCs w:val="28"/>
        </w:rPr>
      </w:pPr>
      <w:r>
        <w:rPr>
          <w:rFonts w:ascii="宋体" w:hAnsi="宋体"/>
          <w:sz w:val="28"/>
          <w:szCs w:val="28"/>
        </w:rPr>
        <w:t>中选人自中选通知书发出之日起</w:t>
      </w:r>
      <w:r>
        <w:rPr>
          <w:rFonts w:ascii="宋体" w:hAnsi="宋体"/>
          <w:sz w:val="28"/>
          <w:szCs w:val="28"/>
          <w:u w:val="single"/>
        </w:rPr>
        <w:t>30</w:t>
      </w:r>
      <w:r>
        <w:rPr>
          <w:rFonts w:ascii="宋体" w:hAnsi="宋体"/>
          <w:sz w:val="28"/>
          <w:szCs w:val="28"/>
        </w:rPr>
        <w:t>个工作日内，应派代表与比选人联系商定</w:t>
      </w:r>
      <w:r>
        <w:rPr>
          <w:rFonts w:ascii="宋体" w:hAnsi="宋体" w:hint="eastAsia"/>
          <w:sz w:val="28"/>
          <w:szCs w:val="28"/>
        </w:rPr>
        <w:t>，并</w:t>
      </w:r>
      <w:r>
        <w:rPr>
          <w:rFonts w:ascii="宋体" w:hAnsi="宋体"/>
          <w:sz w:val="28"/>
          <w:szCs w:val="28"/>
        </w:rPr>
        <w:t>签订合同。否则，比选人有充分的理由取消其中选资格并没收其比选保证金；导致比选人从其他候补中选人中重新确定中选人的或重新比选的，中选人应当向比选人赔偿本次比选所发生的损失（含中选人与候补中选人的报价差价、重</w:t>
      </w:r>
      <w:r>
        <w:rPr>
          <w:rFonts w:ascii="宋体" w:hAnsi="宋体"/>
          <w:sz w:val="28"/>
          <w:szCs w:val="28"/>
        </w:rPr>
        <w:lastRenderedPageBreak/>
        <w:t>新比选所发生的费用及其他合理费用等损失）。在此情况下，比选人可将合同依次授予下一个候补中选人</w:t>
      </w:r>
      <w:r>
        <w:rPr>
          <w:rFonts w:ascii="宋体" w:hAnsi="宋体" w:hint="eastAsia"/>
          <w:sz w:val="28"/>
          <w:szCs w:val="28"/>
        </w:rPr>
        <w:t>。</w:t>
      </w:r>
    </w:p>
    <w:p w:rsidR="00A74F18" w:rsidRDefault="00A74F18" w:rsidP="00A74F18">
      <w:pPr>
        <w:spacing w:line="500" w:lineRule="exact"/>
        <w:ind w:firstLineChars="200" w:firstLine="562"/>
        <w:rPr>
          <w:rFonts w:ascii="宋体" w:hAnsi="宋体"/>
          <w:b/>
          <w:bCs/>
          <w:sz w:val="28"/>
          <w:szCs w:val="28"/>
        </w:rPr>
      </w:pPr>
      <w:r>
        <w:rPr>
          <w:rFonts w:ascii="宋体" w:hAnsi="宋体" w:hint="eastAsia"/>
          <w:b/>
          <w:bCs/>
          <w:sz w:val="28"/>
          <w:szCs w:val="28"/>
        </w:rPr>
        <w:t>十一、其他</w:t>
      </w:r>
    </w:p>
    <w:p w:rsidR="00A74F18" w:rsidRDefault="00A74F18" w:rsidP="00A74F18">
      <w:pPr>
        <w:spacing w:line="480" w:lineRule="exact"/>
        <w:ind w:firstLineChars="200" w:firstLine="560"/>
        <w:rPr>
          <w:rFonts w:ascii="宋体" w:hAnsi="宋体"/>
          <w:sz w:val="28"/>
        </w:rPr>
      </w:pPr>
      <w:r>
        <w:rPr>
          <w:rFonts w:ascii="宋体" w:hAnsi="宋体" w:hint="eastAsia"/>
          <w:sz w:val="28"/>
        </w:rPr>
        <w:t>1、</w:t>
      </w:r>
      <w:r>
        <w:rPr>
          <w:rFonts w:ascii="宋体" w:hAnsi="宋体" w:hint="eastAsia"/>
          <w:sz w:val="28"/>
          <w:szCs w:val="28"/>
        </w:rPr>
        <w:t>本次比选公告将在漳州片仔癀药业股份有限公司官网予以公示3个工作日。</w:t>
      </w:r>
    </w:p>
    <w:p w:rsidR="00A74F18" w:rsidRDefault="00A74F18" w:rsidP="00A74F18">
      <w:pPr>
        <w:numPr>
          <w:ilvl w:val="0"/>
          <w:numId w:val="1"/>
        </w:numPr>
        <w:spacing w:line="500" w:lineRule="exact"/>
        <w:ind w:firstLineChars="200" w:firstLine="562"/>
        <w:rPr>
          <w:rFonts w:ascii="宋体" w:hAnsi="宋体"/>
          <w:b/>
          <w:sz w:val="28"/>
          <w:szCs w:val="28"/>
        </w:rPr>
      </w:pPr>
      <w:r>
        <w:rPr>
          <w:rFonts w:ascii="宋体" w:hAnsi="宋体" w:hint="eastAsia"/>
          <w:b/>
          <w:sz w:val="28"/>
          <w:szCs w:val="28"/>
        </w:rPr>
        <w:t>联系方式</w:t>
      </w:r>
    </w:p>
    <w:p w:rsidR="00A74F18" w:rsidRDefault="00A74F18" w:rsidP="00A74F18">
      <w:pPr>
        <w:spacing w:line="480" w:lineRule="exact"/>
        <w:ind w:firstLineChars="200" w:firstLine="560"/>
        <w:rPr>
          <w:rFonts w:ascii="宋体" w:hAnsi="宋体"/>
          <w:sz w:val="28"/>
        </w:rPr>
      </w:pPr>
      <w:r>
        <w:rPr>
          <w:rFonts w:ascii="宋体" w:hAnsi="宋体" w:hint="eastAsia"/>
          <w:sz w:val="28"/>
        </w:rPr>
        <w:t>比选人： 漳州片仔癀药业股份有限公司；</w:t>
      </w:r>
    </w:p>
    <w:p w:rsidR="00A74F18" w:rsidRDefault="00A74F18" w:rsidP="00A74F18">
      <w:pPr>
        <w:spacing w:line="480" w:lineRule="exact"/>
        <w:ind w:firstLineChars="200" w:firstLine="560"/>
        <w:rPr>
          <w:rFonts w:ascii="宋体" w:hAnsi="宋体"/>
          <w:sz w:val="28"/>
        </w:rPr>
      </w:pPr>
      <w:r>
        <w:rPr>
          <w:rFonts w:ascii="宋体" w:hAnsi="宋体" w:hint="eastAsia"/>
          <w:sz w:val="28"/>
        </w:rPr>
        <w:t xml:space="preserve">地  址：漳州市芗城区上街1号 </w:t>
      </w:r>
    </w:p>
    <w:p w:rsidR="00A74F18" w:rsidRDefault="00A74F18" w:rsidP="00A74F18">
      <w:pPr>
        <w:spacing w:line="480" w:lineRule="exact"/>
        <w:ind w:firstLineChars="200" w:firstLine="560"/>
        <w:rPr>
          <w:rFonts w:ascii="宋体" w:hAnsi="宋体"/>
          <w:sz w:val="28"/>
        </w:rPr>
      </w:pPr>
      <w:r>
        <w:rPr>
          <w:rFonts w:ascii="宋体" w:hAnsi="宋体" w:hint="eastAsia"/>
          <w:sz w:val="28"/>
        </w:rPr>
        <w:t>邮编： 363000 电  话：0596-2301552 ；联系人：叶工</w:t>
      </w:r>
    </w:p>
    <w:p w:rsidR="00A74F18" w:rsidRDefault="00A74F18" w:rsidP="00A74F18">
      <w:pPr>
        <w:spacing w:line="480" w:lineRule="exact"/>
        <w:ind w:firstLineChars="200" w:firstLine="560"/>
        <w:rPr>
          <w:rFonts w:ascii="宋体" w:hAnsi="宋体"/>
          <w:sz w:val="28"/>
        </w:rPr>
      </w:pPr>
    </w:p>
    <w:p w:rsidR="00A74F18" w:rsidRDefault="00A74F18" w:rsidP="00A74F18">
      <w:pPr>
        <w:spacing w:line="480" w:lineRule="exact"/>
        <w:ind w:firstLineChars="200" w:firstLine="560"/>
        <w:rPr>
          <w:rFonts w:ascii="宋体" w:hAnsi="宋体"/>
          <w:sz w:val="28"/>
        </w:rPr>
      </w:pPr>
      <w:r>
        <w:rPr>
          <w:rFonts w:ascii="宋体" w:hAnsi="宋体" w:hint="eastAsia"/>
          <w:sz w:val="28"/>
        </w:rPr>
        <w:t>比选代理机构： 中联路海集团有限公司 ；</w:t>
      </w:r>
    </w:p>
    <w:p w:rsidR="00A74F18" w:rsidRDefault="00A74F18" w:rsidP="00A74F18">
      <w:pPr>
        <w:spacing w:line="480" w:lineRule="exact"/>
        <w:ind w:firstLineChars="200" w:firstLine="560"/>
        <w:rPr>
          <w:rFonts w:ascii="宋体" w:hAnsi="宋体"/>
          <w:sz w:val="28"/>
        </w:rPr>
      </w:pPr>
      <w:r>
        <w:rPr>
          <w:rFonts w:ascii="宋体" w:hAnsi="宋体" w:hint="eastAsia"/>
          <w:sz w:val="28"/>
        </w:rPr>
        <w:t xml:space="preserve">地址：  漳州市芗城区新城国际1幢2单元2809 </w:t>
      </w:r>
    </w:p>
    <w:p w:rsidR="00A74F18" w:rsidRDefault="00A74F18" w:rsidP="00A74F18">
      <w:pPr>
        <w:spacing w:line="480" w:lineRule="exact"/>
        <w:ind w:firstLineChars="200" w:firstLine="560"/>
        <w:rPr>
          <w:rFonts w:ascii="宋体" w:hAnsi="宋体"/>
          <w:sz w:val="28"/>
        </w:rPr>
      </w:pPr>
      <w:r>
        <w:rPr>
          <w:rFonts w:ascii="宋体" w:hAnsi="宋体" w:hint="eastAsia"/>
          <w:sz w:val="28"/>
        </w:rPr>
        <w:t>邮编：363000 ；电话： 0596-2862870   传真： 0596-2862870  ；</w:t>
      </w:r>
    </w:p>
    <w:p w:rsidR="00A74F18" w:rsidRDefault="00A74F18" w:rsidP="00A74F18">
      <w:pPr>
        <w:spacing w:line="480" w:lineRule="exact"/>
        <w:ind w:firstLineChars="200" w:firstLine="560"/>
        <w:rPr>
          <w:rFonts w:ascii="宋体" w:hAnsi="宋体"/>
          <w:sz w:val="28"/>
        </w:rPr>
      </w:pPr>
      <w:r>
        <w:rPr>
          <w:rFonts w:ascii="宋体" w:hAnsi="宋体" w:hint="eastAsia"/>
          <w:sz w:val="28"/>
        </w:rPr>
        <w:t xml:space="preserve">联系人： 小沈  </w:t>
      </w:r>
    </w:p>
    <w:p w:rsidR="00A74F18" w:rsidRDefault="00A74F18" w:rsidP="00A74F18">
      <w:pPr>
        <w:spacing w:line="480" w:lineRule="exact"/>
        <w:ind w:firstLineChars="200" w:firstLine="560"/>
        <w:rPr>
          <w:rFonts w:ascii="宋体" w:hAnsi="宋体"/>
          <w:sz w:val="28"/>
        </w:rPr>
      </w:pPr>
      <w:r>
        <w:rPr>
          <w:rFonts w:ascii="宋体" w:hAnsi="宋体" w:hint="eastAsia"/>
          <w:sz w:val="28"/>
        </w:rPr>
        <w:t xml:space="preserve">                    </w:t>
      </w:r>
    </w:p>
    <w:p w:rsidR="00A74F18" w:rsidRDefault="00A74F18" w:rsidP="00A74F18">
      <w:pPr>
        <w:spacing w:line="480" w:lineRule="exact"/>
        <w:ind w:firstLineChars="200" w:firstLine="560"/>
        <w:jc w:val="right"/>
        <w:rPr>
          <w:rFonts w:ascii="宋体" w:hAnsi="宋体"/>
          <w:sz w:val="28"/>
        </w:rPr>
      </w:pPr>
    </w:p>
    <w:p w:rsidR="00A74F18" w:rsidRDefault="00A74F18" w:rsidP="00A74F18">
      <w:pPr>
        <w:spacing w:line="480" w:lineRule="exact"/>
        <w:ind w:firstLineChars="200" w:firstLine="560"/>
        <w:jc w:val="right"/>
        <w:rPr>
          <w:rFonts w:ascii="宋体" w:hAnsi="宋体"/>
          <w:sz w:val="28"/>
        </w:rPr>
      </w:pPr>
    </w:p>
    <w:p w:rsidR="00A74F18" w:rsidRDefault="00A74F18" w:rsidP="00A74F18">
      <w:pPr>
        <w:spacing w:line="480" w:lineRule="exact"/>
        <w:ind w:firstLineChars="200" w:firstLine="560"/>
        <w:jc w:val="right"/>
        <w:rPr>
          <w:rFonts w:ascii="宋体" w:hAnsi="宋体"/>
          <w:sz w:val="28"/>
        </w:rPr>
      </w:pPr>
      <w:r>
        <w:rPr>
          <w:rFonts w:ascii="宋体" w:hAnsi="宋体" w:hint="eastAsia"/>
          <w:sz w:val="28"/>
        </w:rPr>
        <w:t>比   选   人：漳州片仔癀药业股份有限公司</w:t>
      </w:r>
    </w:p>
    <w:p w:rsidR="00A74F18" w:rsidRDefault="00A74F18" w:rsidP="00A74F18">
      <w:pPr>
        <w:spacing w:line="480" w:lineRule="exact"/>
        <w:ind w:firstLineChars="200" w:firstLine="560"/>
        <w:jc w:val="right"/>
        <w:rPr>
          <w:rFonts w:ascii="宋体" w:hAnsi="宋体"/>
          <w:sz w:val="28"/>
        </w:rPr>
      </w:pPr>
      <w:r>
        <w:rPr>
          <w:rFonts w:ascii="宋体" w:hAnsi="宋体" w:hint="eastAsia"/>
          <w:sz w:val="28"/>
        </w:rPr>
        <w:t>比选代理机构：中联路海集团有限公司</w:t>
      </w:r>
    </w:p>
    <w:p w:rsidR="00BE768B" w:rsidRDefault="00A74F18" w:rsidP="00A74F18">
      <w:r>
        <w:rPr>
          <w:rFonts w:ascii="宋体" w:hAnsi="宋体" w:hint="eastAsia"/>
          <w:sz w:val="28"/>
        </w:rPr>
        <w:t xml:space="preserve">                                     2023年02月</w:t>
      </w:r>
      <w:r w:rsidR="002E5F7A">
        <w:rPr>
          <w:rFonts w:ascii="宋体" w:hAnsi="宋体" w:hint="eastAsia"/>
          <w:sz w:val="28"/>
        </w:rPr>
        <w:t>20</w:t>
      </w:r>
      <w:r>
        <w:rPr>
          <w:rFonts w:ascii="宋体" w:hAnsi="宋体" w:hint="eastAsia"/>
          <w:sz w:val="28"/>
        </w:rPr>
        <w:t>日</w:t>
      </w:r>
    </w:p>
    <w:sectPr w:rsidR="00BE768B" w:rsidSect="00A74F1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B6" w:rsidRDefault="007525B6" w:rsidP="00A74F18">
      <w:r>
        <w:separator/>
      </w:r>
    </w:p>
  </w:endnote>
  <w:endnote w:type="continuationSeparator" w:id="0">
    <w:p w:rsidR="007525B6" w:rsidRDefault="007525B6" w:rsidP="00A74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B6" w:rsidRDefault="007525B6" w:rsidP="00A74F18">
      <w:r>
        <w:separator/>
      </w:r>
    </w:p>
  </w:footnote>
  <w:footnote w:type="continuationSeparator" w:id="0">
    <w:p w:rsidR="007525B6" w:rsidRDefault="007525B6" w:rsidP="00A74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357B3"/>
    <w:multiLevelType w:val="singleLevel"/>
    <w:tmpl w:val="77B357B3"/>
    <w:lvl w:ilvl="0">
      <w:start w:val="1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1004"/>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4F18"/>
    <w:rsid w:val="00003861"/>
    <w:rsid w:val="00006E03"/>
    <w:rsid w:val="0001129E"/>
    <w:rsid w:val="00037F39"/>
    <w:rsid w:val="0005589F"/>
    <w:rsid w:val="00057811"/>
    <w:rsid w:val="00060815"/>
    <w:rsid w:val="00064A6D"/>
    <w:rsid w:val="00071E2C"/>
    <w:rsid w:val="0007265E"/>
    <w:rsid w:val="000819D4"/>
    <w:rsid w:val="00081F45"/>
    <w:rsid w:val="00093C8A"/>
    <w:rsid w:val="00095677"/>
    <w:rsid w:val="000A60A8"/>
    <w:rsid w:val="000B0A72"/>
    <w:rsid w:val="000C40D8"/>
    <w:rsid w:val="000E726E"/>
    <w:rsid w:val="000F7302"/>
    <w:rsid w:val="0010270A"/>
    <w:rsid w:val="0010777B"/>
    <w:rsid w:val="001116B5"/>
    <w:rsid w:val="0011411D"/>
    <w:rsid w:val="00122E2C"/>
    <w:rsid w:val="00137814"/>
    <w:rsid w:val="0015139C"/>
    <w:rsid w:val="001540B0"/>
    <w:rsid w:val="00162DE2"/>
    <w:rsid w:val="0018451A"/>
    <w:rsid w:val="00190308"/>
    <w:rsid w:val="001A7CA3"/>
    <w:rsid w:val="001B7811"/>
    <w:rsid w:val="001D380A"/>
    <w:rsid w:val="001D4B89"/>
    <w:rsid w:val="001D5BDA"/>
    <w:rsid w:val="001D7B37"/>
    <w:rsid w:val="001E0F7C"/>
    <w:rsid w:val="001F3DCA"/>
    <w:rsid w:val="00210A30"/>
    <w:rsid w:val="002323B2"/>
    <w:rsid w:val="00232BA0"/>
    <w:rsid w:val="00235C12"/>
    <w:rsid w:val="00237E53"/>
    <w:rsid w:val="00242E94"/>
    <w:rsid w:val="00245C6A"/>
    <w:rsid w:val="002476A6"/>
    <w:rsid w:val="0025427A"/>
    <w:rsid w:val="00281CE1"/>
    <w:rsid w:val="00294B6D"/>
    <w:rsid w:val="0029508B"/>
    <w:rsid w:val="002A0BD2"/>
    <w:rsid w:val="002A6468"/>
    <w:rsid w:val="002A6DB3"/>
    <w:rsid w:val="002B54F2"/>
    <w:rsid w:val="002B5EF6"/>
    <w:rsid w:val="002C5FF4"/>
    <w:rsid w:val="002D2830"/>
    <w:rsid w:val="002E0699"/>
    <w:rsid w:val="002E3405"/>
    <w:rsid w:val="002E5F7A"/>
    <w:rsid w:val="002F21B3"/>
    <w:rsid w:val="00307981"/>
    <w:rsid w:val="00310316"/>
    <w:rsid w:val="00314088"/>
    <w:rsid w:val="00315E7E"/>
    <w:rsid w:val="003160B4"/>
    <w:rsid w:val="0031664D"/>
    <w:rsid w:val="00332955"/>
    <w:rsid w:val="003349FC"/>
    <w:rsid w:val="0034240F"/>
    <w:rsid w:val="0034364D"/>
    <w:rsid w:val="00350B26"/>
    <w:rsid w:val="003578C6"/>
    <w:rsid w:val="003578F1"/>
    <w:rsid w:val="00357DC8"/>
    <w:rsid w:val="00357F9A"/>
    <w:rsid w:val="00363216"/>
    <w:rsid w:val="003646B1"/>
    <w:rsid w:val="003819B7"/>
    <w:rsid w:val="00386AFB"/>
    <w:rsid w:val="003B34F7"/>
    <w:rsid w:val="003B6AA1"/>
    <w:rsid w:val="003C50E3"/>
    <w:rsid w:val="003C6396"/>
    <w:rsid w:val="003D6A2F"/>
    <w:rsid w:val="003E72D1"/>
    <w:rsid w:val="003F2ECC"/>
    <w:rsid w:val="00402F0B"/>
    <w:rsid w:val="00406BD9"/>
    <w:rsid w:val="00412AE1"/>
    <w:rsid w:val="00420955"/>
    <w:rsid w:val="004278CB"/>
    <w:rsid w:val="004312D2"/>
    <w:rsid w:val="00437437"/>
    <w:rsid w:val="00455CCF"/>
    <w:rsid w:val="004567EB"/>
    <w:rsid w:val="00456A14"/>
    <w:rsid w:val="004630D3"/>
    <w:rsid w:val="00484F90"/>
    <w:rsid w:val="00486C31"/>
    <w:rsid w:val="004A1728"/>
    <w:rsid w:val="004A63B3"/>
    <w:rsid w:val="004A675B"/>
    <w:rsid w:val="004B4AB5"/>
    <w:rsid w:val="004B7D02"/>
    <w:rsid w:val="004D1A21"/>
    <w:rsid w:val="004D4BB8"/>
    <w:rsid w:val="004D4C4B"/>
    <w:rsid w:val="004D72B8"/>
    <w:rsid w:val="004E30CD"/>
    <w:rsid w:val="004E4DAA"/>
    <w:rsid w:val="004F0DA0"/>
    <w:rsid w:val="004F2815"/>
    <w:rsid w:val="004F5C1F"/>
    <w:rsid w:val="004F5F12"/>
    <w:rsid w:val="004F66A8"/>
    <w:rsid w:val="00507E14"/>
    <w:rsid w:val="00527EFD"/>
    <w:rsid w:val="00534809"/>
    <w:rsid w:val="005426A0"/>
    <w:rsid w:val="005445F9"/>
    <w:rsid w:val="00547895"/>
    <w:rsid w:val="005613EA"/>
    <w:rsid w:val="005625A8"/>
    <w:rsid w:val="00565AAF"/>
    <w:rsid w:val="0057510E"/>
    <w:rsid w:val="0058616E"/>
    <w:rsid w:val="00591191"/>
    <w:rsid w:val="00592614"/>
    <w:rsid w:val="00594E0E"/>
    <w:rsid w:val="005A046E"/>
    <w:rsid w:val="005A07BC"/>
    <w:rsid w:val="005A6BEA"/>
    <w:rsid w:val="005B1131"/>
    <w:rsid w:val="005B5A61"/>
    <w:rsid w:val="005D6FB0"/>
    <w:rsid w:val="005F0583"/>
    <w:rsid w:val="005F3EDC"/>
    <w:rsid w:val="00607146"/>
    <w:rsid w:val="00621AA3"/>
    <w:rsid w:val="006251C9"/>
    <w:rsid w:val="00627552"/>
    <w:rsid w:val="00630BCA"/>
    <w:rsid w:val="0064154E"/>
    <w:rsid w:val="00646770"/>
    <w:rsid w:val="006502E8"/>
    <w:rsid w:val="0065364D"/>
    <w:rsid w:val="00656DF7"/>
    <w:rsid w:val="0066153C"/>
    <w:rsid w:val="00667121"/>
    <w:rsid w:val="0067136B"/>
    <w:rsid w:val="00671390"/>
    <w:rsid w:val="006A2C1C"/>
    <w:rsid w:val="006B03BD"/>
    <w:rsid w:val="006D3BDE"/>
    <w:rsid w:val="006D4875"/>
    <w:rsid w:val="006D7C4A"/>
    <w:rsid w:val="006E01A6"/>
    <w:rsid w:val="006E3508"/>
    <w:rsid w:val="006E7860"/>
    <w:rsid w:val="006F1622"/>
    <w:rsid w:val="006F3211"/>
    <w:rsid w:val="00721B66"/>
    <w:rsid w:val="007358AD"/>
    <w:rsid w:val="00747A5C"/>
    <w:rsid w:val="007525B6"/>
    <w:rsid w:val="00764F72"/>
    <w:rsid w:val="00771C88"/>
    <w:rsid w:val="00777BA3"/>
    <w:rsid w:val="00791E9C"/>
    <w:rsid w:val="0079765E"/>
    <w:rsid w:val="007C2A24"/>
    <w:rsid w:val="007D60B8"/>
    <w:rsid w:val="007E02A1"/>
    <w:rsid w:val="007E1EEB"/>
    <w:rsid w:val="007E2B2A"/>
    <w:rsid w:val="007E4CD9"/>
    <w:rsid w:val="007F59AE"/>
    <w:rsid w:val="00800DD6"/>
    <w:rsid w:val="008120D0"/>
    <w:rsid w:val="00823835"/>
    <w:rsid w:val="00826519"/>
    <w:rsid w:val="00826E6A"/>
    <w:rsid w:val="00830BF6"/>
    <w:rsid w:val="00833153"/>
    <w:rsid w:val="00833B5C"/>
    <w:rsid w:val="00841685"/>
    <w:rsid w:val="00842533"/>
    <w:rsid w:val="008437D2"/>
    <w:rsid w:val="0084619D"/>
    <w:rsid w:val="00873645"/>
    <w:rsid w:val="00873BA5"/>
    <w:rsid w:val="0087402F"/>
    <w:rsid w:val="008764BC"/>
    <w:rsid w:val="008872CF"/>
    <w:rsid w:val="00890C83"/>
    <w:rsid w:val="008A13F9"/>
    <w:rsid w:val="008B19A8"/>
    <w:rsid w:val="008B4AAF"/>
    <w:rsid w:val="008C0FFA"/>
    <w:rsid w:val="008C1CE1"/>
    <w:rsid w:val="008C232D"/>
    <w:rsid w:val="008D4269"/>
    <w:rsid w:val="008D4DEC"/>
    <w:rsid w:val="008D6E04"/>
    <w:rsid w:val="008E1F1D"/>
    <w:rsid w:val="008F568B"/>
    <w:rsid w:val="009011B4"/>
    <w:rsid w:val="00914DA7"/>
    <w:rsid w:val="00922C44"/>
    <w:rsid w:val="00925DB5"/>
    <w:rsid w:val="00935167"/>
    <w:rsid w:val="00950042"/>
    <w:rsid w:val="00972C48"/>
    <w:rsid w:val="0098708B"/>
    <w:rsid w:val="00994002"/>
    <w:rsid w:val="009A1F24"/>
    <w:rsid w:val="009A4C02"/>
    <w:rsid w:val="009B2132"/>
    <w:rsid w:val="009B73B3"/>
    <w:rsid w:val="009D6A3B"/>
    <w:rsid w:val="009D7493"/>
    <w:rsid w:val="009E30FD"/>
    <w:rsid w:val="009E362B"/>
    <w:rsid w:val="009E3C23"/>
    <w:rsid w:val="009E647C"/>
    <w:rsid w:val="009E7797"/>
    <w:rsid w:val="00A00325"/>
    <w:rsid w:val="00A018CF"/>
    <w:rsid w:val="00A161AC"/>
    <w:rsid w:val="00A200D1"/>
    <w:rsid w:val="00A2200F"/>
    <w:rsid w:val="00A267C5"/>
    <w:rsid w:val="00A2745A"/>
    <w:rsid w:val="00A2761A"/>
    <w:rsid w:val="00A400C0"/>
    <w:rsid w:val="00A44527"/>
    <w:rsid w:val="00A5171A"/>
    <w:rsid w:val="00A57C47"/>
    <w:rsid w:val="00A6677B"/>
    <w:rsid w:val="00A67536"/>
    <w:rsid w:val="00A70CF8"/>
    <w:rsid w:val="00A74F18"/>
    <w:rsid w:val="00A86B1E"/>
    <w:rsid w:val="00A90A5F"/>
    <w:rsid w:val="00A92DD4"/>
    <w:rsid w:val="00A93591"/>
    <w:rsid w:val="00A96423"/>
    <w:rsid w:val="00AA0B5E"/>
    <w:rsid w:val="00AA2DA4"/>
    <w:rsid w:val="00AA3964"/>
    <w:rsid w:val="00AA55ED"/>
    <w:rsid w:val="00AA60D2"/>
    <w:rsid w:val="00AA6FC8"/>
    <w:rsid w:val="00AA7E46"/>
    <w:rsid w:val="00AB12B1"/>
    <w:rsid w:val="00AB22CB"/>
    <w:rsid w:val="00AB2F7B"/>
    <w:rsid w:val="00AB3077"/>
    <w:rsid w:val="00AC0AAE"/>
    <w:rsid w:val="00AE2FC6"/>
    <w:rsid w:val="00AE70B4"/>
    <w:rsid w:val="00AE7F7E"/>
    <w:rsid w:val="00AF1D68"/>
    <w:rsid w:val="00AF2AAE"/>
    <w:rsid w:val="00AF415E"/>
    <w:rsid w:val="00AF7ABF"/>
    <w:rsid w:val="00B078FA"/>
    <w:rsid w:val="00B134F8"/>
    <w:rsid w:val="00B23D3E"/>
    <w:rsid w:val="00B445AD"/>
    <w:rsid w:val="00B613EC"/>
    <w:rsid w:val="00B6355F"/>
    <w:rsid w:val="00B95F31"/>
    <w:rsid w:val="00BA0F32"/>
    <w:rsid w:val="00BA666F"/>
    <w:rsid w:val="00BB117D"/>
    <w:rsid w:val="00BC070E"/>
    <w:rsid w:val="00BC14B4"/>
    <w:rsid w:val="00BC152A"/>
    <w:rsid w:val="00BC3343"/>
    <w:rsid w:val="00BC6542"/>
    <w:rsid w:val="00BD1627"/>
    <w:rsid w:val="00BE2247"/>
    <w:rsid w:val="00BF1A0D"/>
    <w:rsid w:val="00C20563"/>
    <w:rsid w:val="00C21CFE"/>
    <w:rsid w:val="00C2218E"/>
    <w:rsid w:val="00C24BC1"/>
    <w:rsid w:val="00C24C24"/>
    <w:rsid w:val="00C24F43"/>
    <w:rsid w:val="00C27154"/>
    <w:rsid w:val="00C27A52"/>
    <w:rsid w:val="00C32A25"/>
    <w:rsid w:val="00C47932"/>
    <w:rsid w:val="00C5146B"/>
    <w:rsid w:val="00C57E5C"/>
    <w:rsid w:val="00C65C74"/>
    <w:rsid w:val="00C65D61"/>
    <w:rsid w:val="00C670DA"/>
    <w:rsid w:val="00C72E2A"/>
    <w:rsid w:val="00C738F0"/>
    <w:rsid w:val="00C91CAA"/>
    <w:rsid w:val="00CA023C"/>
    <w:rsid w:val="00CA02AB"/>
    <w:rsid w:val="00CA3E78"/>
    <w:rsid w:val="00CB42F5"/>
    <w:rsid w:val="00CB6F15"/>
    <w:rsid w:val="00CB7677"/>
    <w:rsid w:val="00CC1609"/>
    <w:rsid w:val="00CC235A"/>
    <w:rsid w:val="00CC3011"/>
    <w:rsid w:val="00CD7287"/>
    <w:rsid w:val="00CE640F"/>
    <w:rsid w:val="00CF4649"/>
    <w:rsid w:val="00CF4A51"/>
    <w:rsid w:val="00D152B4"/>
    <w:rsid w:val="00D32C3B"/>
    <w:rsid w:val="00D350F5"/>
    <w:rsid w:val="00D52AEC"/>
    <w:rsid w:val="00D53372"/>
    <w:rsid w:val="00D6159A"/>
    <w:rsid w:val="00D654A2"/>
    <w:rsid w:val="00D66681"/>
    <w:rsid w:val="00D75CA4"/>
    <w:rsid w:val="00D86750"/>
    <w:rsid w:val="00DA370C"/>
    <w:rsid w:val="00DA7F5E"/>
    <w:rsid w:val="00DB47D5"/>
    <w:rsid w:val="00DB5CDF"/>
    <w:rsid w:val="00DC6994"/>
    <w:rsid w:val="00DD4862"/>
    <w:rsid w:val="00E0385C"/>
    <w:rsid w:val="00E23838"/>
    <w:rsid w:val="00E2721B"/>
    <w:rsid w:val="00E306E9"/>
    <w:rsid w:val="00E3238C"/>
    <w:rsid w:val="00E42062"/>
    <w:rsid w:val="00E604DC"/>
    <w:rsid w:val="00E63452"/>
    <w:rsid w:val="00E67261"/>
    <w:rsid w:val="00E76456"/>
    <w:rsid w:val="00E87A70"/>
    <w:rsid w:val="00E91174"/>
    <w:rsid w:val="00E97E8C"/>
    <w:rsid w:val="00EA5F4E"/>
    <w:rsid w:val="00EB4863"/>
    <w:rsid w:val="00EB63C6"/>
    <w:rsid w:val="00EB6E9B"/>
    <w:rsid w:val="00EC4C73"/>
    <w:rsid w:val="00EF09ED"/>
    <w:rsid w:val="00F10C4C"/>
    <w:rsid w:val="00F15E5A"/>
    <w:rsid w:val="00F20848"/>
    <w:rsid w:val="00F2398B"/>
    <w:rsid w:val="00F24533"/>
    <w:rsid w:val="00F263F8"/>
    <w:rsid w:val="00F3060A"/>
    <w:rsid w:val="00F35F14"/>
    <w:rsid w:val="00F36622"/>
    <w:rsid w:val="00F36CFF"/>
    <w:rsid w:val="00F46398"/>
    <w:rsid w:val="00F46B56"/>
    <w:rsid w:val="00F57CD9"/>
    <w:rsid w:val="00F62C02"/>
    <w:rsid w:val="00F75A55"/>
    <w:rsid w:val="00F77989"/>
    <w:rsid w:val="00F95CA8"/>
    <w:rsid w:val="00FA4D3A"/>
    <w:rsid w:val="00FB25F9"/>
    <w:rsid w:val="00FB6D80"/>
    <w:rsid w:val="00FC0B1D"/>
    <w:rsid w:val="00FC6F00"/>
    <w:rsid w:val="00FD2001"/>
    <w:rsid w:val="00FD4742"/>
    <w:rsid w:val="00FE25AA"/>
    <w:rsid w:val="00FE555C"/>
    <w:rsid w:val="00FE6A13"/>
    <w:rsid w:val="00FF5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4F18"/>
    <w:pPr>
      <w:widowControl w:val="0"/>
      <w:jc w:val="both"/>
    </w:pPr>
    <w:rPr>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A74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A74F18"/>
    <w:rPr>
      <w:sz w:val="18"/>
      <w:szCs w:val="18"/>
    </w:rPr>
  </w:style>
  <w:style w:type="paragraph" w:styleId="a5">
    <w:name w:val="footer"/>
    <w:basedOn w:val="a"/>
    <w:link w:val="Char0"/>
    <w:uiPriority w:val="99"/>
    <w:semiHidden/>
    <w:unhideWhenUsed/>
    <w:rsid w:val="00A74F1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A74F18"/>
    <w:rPr>
      <w:sz w:val="18"/>
      <w:szCs w:val="18"/>
    </w:rPr>
  </w:style>
  <w:style w:type="paragraph" w:styleId="a0">
    <w:name w:val="Body Text"/>
    <w:basedOn w:val="a"/>
    <w:link w:val="Char1"/>
    <w:uiPriority w:val="99"/>
    <w:semiHidden/>
    <w:unhideWhenUsed/>
    <w:rsid w:val="00A74F18"/>
    <w:pPr>
      <w:spacing w:after="120"/>
    </w:pPr>
  </w:style>
  <w:style w:type="character" w:customStyle="1" w:styleId="Char1">
    <w:name w:val="正文文本 Char"/>
    <w:basedOn w:val="a1"/>
    <w:link w:val="a0"/>
    <w:uiPriority w:val="99"/>
    <w:semiHidden/>
    <w:rsid w:val="00A74F18"/>
    <w:rPr>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534</Words>
  <Characters>3045</Characters>
  <Application>Microsoft Office Word</Application>
  <DocSecurity>0</DocSecurity>
  <Lines>25</Lines>
  <Paragraphs>7</Paragraphs>
  <ScaleCrop>false</ScaleCrop>
  <Company>微软中国</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2023-02-17T01:25:00Z</dcterms:created>
  <dcterms:modified xsi:type="dcterms:W3CDTF">2023-02-17T01:59:00Z</dcterms:modified>
</cp:coreProperties>
</file>